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CB97D" w14:textId="605783B9" w:rsidR="399064F9" w:rsidRDefault="399064F9" w:rsidP="399064F9">
      <w:pPr>
        <w:pStyle w:val="paragraph"/>
        <w:spacing w:before="0" w:beforeAutospacing="0" w:after="0" w:afterAutospacing="0"/>
        <w:ind w:left="5664" w:firstLine="708"/>
        <w:rPr>
          <w:rStyle w:val="normaltextrun"/>
          <w:b/>
          <w:bCs/>
        </w:rPr>
      </w:pPr>
      <w:bookmarkStart w:id="0" w:name="_GoBack"/>
      <w:bookmarkEnd w:id="0"/>
      <w:r>
        <w:rPr>
          <w:noProof/>
        </w:rPr>
        <w:drawing>
          <wp:inline distT="0" distB="0" distL="0" distR="0" wp14:anchorId="2A90C835" wp14:editId="7BB5441C">
            <wp:extent cx="2017173" cy="865704"/>
            <wp:effectExtent l="0" t="0" r="0" b="0"/>
            <wp:docPr id="1312576756" name="Grafik 131257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7173" cy="865704"/>
                    </a:xfrm>
                    <a:prstGeom prst="rect">
                      <a:avLst/>
                    </a:prstGeom>
                  </pic:spPr>
                </pic:pic>
              </a:graphicData>
            </a:graphic>
          </wp:inline>
        </w:drawing>
      </w:r>
    </w:p>
    <w:p w14:paraId="0BB18376" w14:textId="77777777" w:rsidR="00513085" w:rsidRDefault="00513085" w:rsidP="00513085">
      <w:pPr>
        <w:rPr>
          <w:b/>
          <w:bCs/>
          <w:sz w:val="28"/>
          <w:szCs w:val="28"/>
        </w:rPr>
      </w:pPr>
    </w:p>
    <w:p w14:paraId="00648BFE" w14:textId="35BECC8B" w:rsidR="00F31B36" w:rsidRPr="00574F8A" w:rsidRDefault="00574F8A" w:rsidP="399064F9">
      <w:pPr>
        <w:pStyle w:val="paragraph"/>
        <w:spacing w:before="0" w:beforeAutospacing="0" w:after="0" w:afterAutospacing="0"/>
        <w:rPr>
          <w:rStyle w:val="normaltextrun"/>
          <w:rFonts w:ascii="Calibri" w:hAnsi="Calibri" w:cs="Calibri"/>
          <w:sz w:val="36"/>
          <w:szCs w:val="36"/>
        </w:rPr>
      </w:pPr>
      <w:r w:rsidRPr="00574F8A">
        <w:rPr>
          <w:rStyle w:val="normaltextrun"/>
          <w:rFonts w:ascii="Arial" w:hAnsi="Arial" w:cs="Arial"/>
          <w:b/>
          <w:bCs/>
          <w:sz w:val="36"/>
          <w:szCs w:val="36"/>
        </w:rPr>
        <w:t>Zweit</w:t>
      </w:r>
      <w:r w:rsidR="00F31B36" w:rsidRPr="00574F8A">
        <w:rPr>
          <w:rStyle w:val="normaltextrun"/>
          <w:rFonts w:ascii="Arial" w:hAnsi="Arial" w:cs="Arial"/>
          <w:b/>
          <w:bCs/>
          <w:sz w:val="36"/>
          <w:szCs w:val="36"/>
        </w:rPr>
        <w:t>es Forum Interdisziplinäre Musikpädagogik</w:t>
      </w:r>
    </w:p>
    <w:p w14:paraId="7815BAA0" w14:textId="01A392A0" w:rsidR="00F31B36" w:rsidRPr="00B634A8" w:rsidRDefault="00F31B36" w:rsidP="00B634A8">
      <w:pPr>
        <w:pStyle w:val="paragraph"/>
        <w:spacing w:before="0" w:beforeAutospacing="0" w:after="0" w:afterAutospacing="0"/>
        <w:rPr>
          <w:rStyle w:val="normaltextrun"/>
          <w:b/>
          <w:bCs/>
        </w:rPr>
      </w:pPr>
      <w:r w:rsidRPr="00B634A8">
        <w:rPr>
          <w:rStyle w:val="normaltextrun"/>
          <w:rFonts w:ascii="Calibri" w:hAnsi="Calibri" w:cs="Calibri"/>
          <w:b/>
          <w:bCs/>
          <w:sz w:val="22"/>
          <w:szCs w:val="22"/>
        </w:rPr>
        <w:t>Eine Initiative zur Vernetzung des Berufsfeld</w:t>
      </w:r>
      <w:r w:rsidR="006B3842" w:rsidRPr="00B634A8">
        <w:rPr>
          <w:rStyle w:val="normaltextrun"/>
          <w:rFonts w:ascii="Calibri" w:hAnsi="Calibri" w:cs="Calibri"/>
          <w:b/>
          <w:bCs/>
          <w:sz w:val="22"/>
          <w:szCs w:val="22"/>
        </w:rPr>
        <w:t>e</w:t>
      </w:r>
      <w:r w:rsidRPr="00B634A8">
        <w:rPr>
          <w:rStyle w:val="normaltextrun"/>
          <w:rFonts w:ascii="Calibri" w:hAnsi="Calibri" w:cs="Calibri"/>
          <w:b/>
          <w:bCs/>
          <w:sz w:val="22"/>
          <w:szCs w:val="22"/>
        </w:rPr>
        <w:t>s</w:t>
      </w:r>
      <w:r w:rsidR="006B3842" w:rsidRPr="00B634A8">
        <w:rPr>
          <w:rStyle w:val="normaltextrun"/>
          <w:rFonts w:ascii="Calibri" w:hAnsi="Calibri" w:cs="Calibri"/>
          <w:b/>
          <w:bCs/>
          <w:sz w:val="22"/>
          <w:szCs w:val="22"/>
        </w:rPr>
        <w:t xml:space="preserve"> Musikpädagogik</w:t>
      </w:r>
    </w:p>
    <w:p w14:paraId="638DF681" w14:textId="6634B680" w:rsidR="009E3210" w:rsidRPr="00B634A8" w:rsidRDefault="00574F8A" w:rsidP="00B634A8">
      <w:pPr>
        <w:pStyle w:val="paragraph"/>
        <w:spacing w:before="0" w:beforeAutospacing="0" w:after="0" w:afterAutospacing="0"/>
        <w:rPr>
          <w:rStyle w:val="normaltextrun"/>
          <w:rFonts w:ascii="Calibri" w:hAnsi="Calibri" w:cs="Calibri"/>
          <w:b/>
          <w:bCs/>
          <w:sz w:val="22"/>
          <w:szCs w:val="22"/>
        </w:rPr>
      </w:pPr>
      <w:r>
        <w:rPr>
          <w:rStyle w:val="normaltextrun"/>
          <w:rFonts w:ascii="Calibri" w:hAnsi="Calibri" w:cs="Calibri"/>
          <w:b/>
          <w:bCs/>
          <w:sz w:val="22"/>
          <w:szCs w:val="22"/>
        </w:rPr>
        <w:t>Mon</w:t>
      </w:r>
      <w:r w:rsidR="009E3210" w:rsidRPr="00B634A8">
        <w:rPr>
          <w:rStyle w:val="normaltextrun"/>
          <w:rFonts w:ascii="Calibri" w:hAnsi="Calibri" w:cs="Calibri"/>
          <w:b/>
          <w:bCs/>
          <w:sz w:val="22"/>
          <w:szCs w:val="22"/>
        </w:rPr>
        <w:t xml:space="preserve">tag, </w:t>
      </w:r>
      <w:r>
        <w:rPr>
          <w:rStyle w:val="normaltextrun"/>
          <w:rFonts w:ascii="Calibri" w:hAnsi="Calibri" w:cs="Calibri"/>
          <w:b/>
          <w:bCs/>
          <w:sz w:val="22"/>
          <w:szCs w:val="22"/>
        </w:rPr>
        <w:t>9</w:t>
      </w:r>
      <w:r w:rsidR="00F31B36" w:rsidRPr="00B634A8">
        <w:rPr>
          <w:rStyle w:val="normaltextrun"/>
          <w:rFonts w:ascii="Calibri" w:hAnsi="Calibri" w:cs="Calibri"/>
          <w:b/>
          <w:bCs/>
          <w:sz w:val="22"/>
          <w:szCs w:val="22"/>
        </w:rPr>
        <w:t xml:space="preserve">. </w:t>
      </w:r>
      <w:r>
        <w:rPr>
          <w:rStyle w:val="normaltextrun"/>
          <w:rFonts w:ascii="Calibri" w:hAnsi="Calibri" w:cs="Calibri"/>
          <w:b/>
          <w:bCs/>
          <w:sz w:val="22"/>
          <w:szCs w:val="22"/>
        </w:rPr>
        <w:t>Jänner 2023</w:t>
      </w:r>
      <w:r w:rsidR="00F31B36" w:rsidRPr="00B634A8">
        <w:rPr>
          <w:rStyle w:val="normaltextrun"/>
          <w:rFonts w:ascii="Calibri" w:hAnsi="Calibri" w:cs="Calibri"/>
          <w:b/>
          <w:bCs/>
          <w:sz w:val="22"/>
          <w:szCs w:val="22"/>
        </w:rPr>
        <w:t xml:space="preserve"> </w:t>
      </w:r>
      <w:r w:rsidR="009E3210" w:rsidRPr="00B634A8">
        <w:rPr>
          <w:rStyle w:val="normaltextrun"/>
          <w:rFonts w:ascii="Calibri" w:hAnsi="Calibri" w:cs="Calibri"/>
          <w:b/>
          <w:bCs/>
          <w:sz w:val="22"/>
          <w:szCs w:val="22"/>
        </w:rPr>
        <w:t>| 1</w:t>
      </w:r>
      <w:r w:rsidR="4C4DAFFF" w:rsidRPr="00B634A8">
        <w:rPr>
          <w:rStyle w:val="normaltextrun"/>
          <w:rFonts w:ascii="Calibri" w:hAnsi="Calibri" w:cs="Calibri"/>
          <w:b/>
          <w:bCs/>
          <w:sz w:val="22"/>
          <w:szCs w:val="22"/>
        </w:rPr>
        <w:t>9</w:t>
      </w:r>
      <w:r w:rsidR="009E3210" w:rsidRPr="00B634A8">
        <w:rPr>
          <w:rStyle w:val="normaltextrun"/>
          <w:rFonts w:ascii="Calibri" w:hAnsi="Calibri" w:cs="Calibri"/>
          <w:b/>
          <w:bCs/>
          <w:sz w:val="22"/>
          <w:szCs w:val="22"/>
        </w:rPr>
        <w:t xml:space="preserve"> Uhr</w:t>
      </w:r>
    </w:p>
    <w:p w14:paraId="3C45D996" w14:textId="4579CA74" w:rsidR="00F31B36" w:rsidRDefault="00574F8A" w:rsidP="00B634A8">
      <w:pPr>
        <w:rPr>
          <w:b/>
          <w:bCs/>
        </w:rPr>
      </w:pPr>
      <w:r>
        <w:rPr>
          <w:rStyle w:val="normaltextrun"/>
          <w:rFonts w:ascii="Calibri" w:eastAsia="Times New Roman" w:hAnsi="Calibri" w:cs="Calibri"/>
          <w:b/>
          <w:bCs/>
          <w:lang w:eastAsia="de-AT"/>
        </w:rPr>
        <w:t>Ossiach</w:t>
      </w:r>
      <w:r w:rsidR="00F31B36" w:rsidRPr="00B634A8">
        <w:rPr>
          <w:rStyle w:val="normaltextrun"/>
          <w:rFonts w:ascii="Calibri" w:eastAsia="Times New Roman" w:hAnsi="Calibri" w:cs="Calibri"/>
          <w:b/>
          <w:bCs/>
          <w:lang w:eastAsia="de-AT"/>
        </w:rPr>
        <w:t xml:space="preserve"> </w:t>
      </w:r>
      <w:r w:rsidR="2ECC513D" w:rsidRPr="00B634A8">
        <w:rPr>
          <w:b/>
          <w:bCs/>
        </w:rPr>
        <w:t xml:space="preserve">| </w:t>
      </w:r>
      <w:r>
        <w:rPr>
          <w:rStyle w:val="normaltextrun"/>
          <w:rFonts w:ascii="Calibri" w:eastAsia="Times New Roman" w:hAnsi="Calibri" w:cs="Calibri"/>
          <w:b/>
          <w:bCs/>
          <w:lang w:eastAsia="de-AT"/>
        </w:rPr>
        <w:t>CMA</w:t>
      </w:r>
      <w:r w:rsidR="00F31B36" w:rsidRPr="00B634A8">
        <w:rPr>
          <w:rStyle w:val="normaltextrun"/>
          <w:rFonts w:ascii="Calibri" w:eastAsia="Times New Roman" w:hAnsi="Calibri" w:cs="Calibri"/>
          <w:b/>
          <w:bCs/>
          <w:lang w:eastAsia="de-AT"/>
        </w:rPr>
        <w:t xml:space="preserve"> </w:t>
      </w:r>
      <w:r w:rsidR="2ECC513D" w:rsidRPr="00B634A8">
        <w:rPr>
          <w:b/>
          <w:bCs/>
        </w:rPr>
        <w:t xml:space="preserve">| </w:t>
      </w:r>
      <w:r>
        <w:rPr>
          <w:b/>
          <w:bCs/>
        </w:rPr>
        <w:t>Barocks</w:t>
      </w:r>
      <w:r w:rsidR="2ECC513D" w:rsidRPr="00B634A8">
        <w:rPr>
          <w:b/>
          <w:bCs/>
        </w:rPr>
        <w:t>aal</w:t>
      </w:r>
    </w:p>
    <w:p w14:paraId="1C34378B" w14:textId="77777777" w:rsidR="00E82E52" w:rsidRDefault="00E82E52" w:rsidP="00B634A8">
      <w:pPr>
        <w:rPr>
          <w:b/>
          <w:bCs/>
        </w:rPr>
      </w:pPr>
    </w:p>
    <w:p w14:paraId="1C6FB98D" w14:textId="77777777" w:rsidR="00B634A8" w:rsidRPr="00B634A8" w:rsidRDefault="00B634A8" w:rsidP="00B634A8">
      <w:pPr>
        <w:rPr>
          <w:b/>
          <w:bCs/>
        </w:rPr>
      </w:pPr>
    </w:p>
    <w:p w14:paraId="793B8764" w14:textId="1A8D2681" w:rsidR="358099E3" w:rsidRDefault="2ECC513D" w:rsidP="00574F8A">
      <w:pPr>
        <w:rPr>
          <w:b/>
          <w:bCs/>
          <w:sz w:val="28"/>
          <w:szCs w:val="28"/>
        </w:rPr>
      </w:pPr>
      <w:r w:rsidRPr="00574F8A">
        <w:rPr>
          <w:b/>
          <w:bCs/>
          <w:sz w:val="28"/>
          <w:szCs w:val="28"/>
        </w:rPr>
        <w:t>Konzeptionelle Kompassnadeln und strukturelle Stolpersteine –</w:t>
      </w:r>
      <w:r w:rsidR="75BC5940" w:rsidRPr="00574F8A">
        <w:rPr>
          <w:b/>
          <w:bCs/>
          <w:sz w:val="28"/>
          <w:szCs w:val="28"/>
        </w:rPr>
        <w:t xml:space="preserve"> </w:t>
      </w:r>
      <w:r w:rsidRPr="00574F8A">
        <w:rPr>
          <w:b/>
          <w:bCs/>
          <w:sz w:val="28"/>
          <w:szCs w:val="28"/>
        </w:rPr>
        <w:t>Kooperationen im musikpädagogischen Kontext gelingend gestalten</w:t>
      </w:r>
    </w:p>
    <w:p w14:paraId="372A96C9" w14:textId="39862E42" w:rsidR="358099E3" w:rsidRDefault="2ECC513D" w:rsidP="00B634A8">
      <w:pPr>
        <w:spacing w:line="360" w:lineRule="auto"/>
        <w:rPr>
          <w:sz w:val="20"/>
          <w:szCs w:val="20"/>
        </w:rPr>
      </w:pPr>
      <w:r w:rsidRPr="00574F8A">
        <w:rPr>
          <w:sz w:val="20"/>
          <w:szCs w:val="20"/>
        </w:rPr>
        <w:t>Keynote-Vortrag | Kerstin Weuthen</w:t>
      </w:r>
      <w:r w:rsidR="1B7885BD" w:rsidRPr="00574F8A">
        <w:rPr>
          <w:sz w:val="20"/>
          <w:szCs w:val="20"/>
        </w:rPr>
        <w:t xml:space="preserve"> </w:t>
      </w:r>
      <w:r w:rsidR="0167F9A8" w:rsidRPr="00574F8A">
        <w:rPr>
          <w:sz w:val="20"/>
          <w:szCs w:val="20"/>
        </w:rPr>
        <w:t>(</w:t>
      </w:r>
      <w:r w:rsidR="1B7BAE5B" w:rsidRPr="00574F8A">
        <w:rPr>
          <w:sz w:val="20"/>
          <w:szCs w:val="20"/>
        </w:rPr>
        <w:t xml:space="preserve">Musik- und Kunstschule der Stadt Duisburg, </w:t>
      </w:r>
      <w:r w:rsidR="1B7885BD" w:rsidRPr="00574F8A">
        <w:rPr>
          <w:sz w:val="20"/>
          <w:szCs w:val="20"/>
        </w:rPr>
        <w:t>HfMT Köln</w:t>
      </w:r>
      <w:r w:rsidR="79DFB9E7" w:rsidRPr="00574F8A">
        <w:rPr>
          <w:sz w:val="20"/>
          <w:szCs w:val="20"/>
        </w:rPr>
        <w:t>)</w:t>
      </w:r>
      <w:r w:rsidRPr="00574F8A">
        <w:rPr>
          <w:sz w:val="20"/>
          <w:szCs w:val="20"/>
        </w:rPr>
        <w:t xml:space="preserve"> </w:t>
      </w:r>
    </w:p>
    <w:p w14:paraId="2759A9AE" w14:textId="77777777" w:rsidR="00E82E52" w:rsidRDefault="00E82E52" w:rsidP="00B634A8">
      <w:pPr>
        <w:textAlignment w:val="baseline"/>
        <w:rPr>
          <w:b/>
          <w:bCs/>
          <w:lang w:val="de-DE"/>
        </w:rPr>
      </w:pPr>
    </w:p>
    <w:p w14:paraId="5E078E19" w14:textId="586EA26A" w:rsidR="00574F8A" w:rsidRDefault="00574F8A" w:rsidP="00B634A8">
      <w:pPr>
        <w:textAlignment w:val="baseline"/>
        <w:rPr>
          <w:b/>
          <w:bCs/>
          <w:lang w:val="de-DE"/>
        </w:rPr>
      </w:pPr>
      <w:r>
        <w:rPr>
          <w:b/>
          <w:bCs/>
          <w:lang w:val="de-DE"/>
        </w:rPr>
        <w:t>Offenes Gespräch zum Keynote-Vortrag</w:t>
      </w:r>
    </w:p>
    <w:p w14:paraId="49A97632" w14:textId="3FEC92B4" w:rsidR="00574F8A" w:rsidRPr="00513085" w:rsidRDefault="00574F8A" w:rsidP="00B634A8">
      <w:pPr>
        <w:textAlignment w:val="baseline"/>
        <w:rPr>
          <w:sz w:val="20"/>
          <w:szCs w:val="20"/>
          <w:lang w:val="de-DE"/>
        </w:rPr>
      </w:pPr>
      <w:r w:rsidRPr="00513085">
        <w:rPr>
          <w:sz w:val="20"/>
          <w:szCs w:val="20"/>
          <w:lang w:val="de-DE"/>
        </w:rPr>
        <w:t xml:space="preserve">Moderation: </w:t>
      </w:r>
      <w:r w:rsidR="00513085" w:rsidRPr="00513085">
        <w:rPr>
          <w:sz w:val="20"/>
          <w:szCs w:val="20"/>
          <w:lang w:val="de-DE"/>
        </w:rPr>
        <w:t>Helmut Schaumberger</w:t>
      </w:r>
      <w:r w:rsidR="00513085" w:rsidRPr="00513085">
        <w:rPr>
          <w:sz w:val="20"/>
          <w:szCs w:val="20"/>
        </w:rPr>
        <w:t xml:space="preserve"> | GMPU</w:t>
      </w:r>
    </w:p>
    <w:p w14:paraId="66701DE7" w14:textId="77777777" w:rsidR="00574F8A" w:rsidRDefault="00574F8A" w:rsidP="00B634A8">
      <w:pPr>
        <w:textAlignment w:val="baseline"/>
        <w:rPr>
          <w:b/>
          <w:bCs/>
          <w:lang w:val="de-DE"/>
        </w:rPr>
      </w:pPr>
    </w:p>
    <w:p w14:paraId="1A4A82E9" w14:textId="34B7934B" w:rsidR="009E3210" w:rsidRDefault="009E3210" w:rsidP="00B634A8">
      <w:pPr>
        <w:textAlignment w:val="baseline"/>
        <w:rPr>
          <w:rFonts w:ascii="Calibri" w:eastAsia="Times New Roman" w:hAnsi="Calibri" w:cs="Calibri"/>
          <w:lang w:val="de-DE" w:eastAsia="de-AT"/>
        </w:rPr>
      </w:pPr>
      <w:r w:rsidRPr="741C39F6">
        <w:rPr>
          <w:b/>
          <w:bCs/>
          <w:lang w:val="de-DE"/>
        </w:rPr>
        <w:t>Netzwerk</w:t>
      </w:r>
      <w:r w:rsidR="22D7E1AE" w:rsidRPr="741C39F6">
        <w:rPr>
          <w:b/>
          <w:bCs/>
          <w:lang w:val="de-DE"/>
        </w:rPr>
        <w:t>e</w:t>
      </w:r>
      <w:r w:rsidRPr="741C39F6">
        <w:rPr>
          <w:b/>
          <w:bCs/>
          <w:lang w:val="de-DE"/>
        </w:rPr>
        <w:t xml:space="preserve"> spinnen</w:t>
      </w:r>
      <w:r w:rsidRPr="741C39F6">
        <w:rPr>
          <w:rFonts w:ascii="Calibri" w:eastAsia="Times New Roman" w:hAnsi="Calibri" w:cs="Calibri"/>
          <w:lang w:val="de-DE" w:eastAsia="de-AT"/>
        </w:rPr>
        <w:t xml:space="preserve"> </w:t>
      </w:r>
    </w:p>
    <w:p w14:paraId="2347FE48" w14:textId="2B085944" w:rsidR="009E3210" w:rsidRDefault="009E3210" w:rsidP="00B634A8">
      <w:pPr>
        <w:textAlignment w:val="baseline"/>
        <w:rPr>
          <w:rFonts w:ascii="Calibri" w:eastAsia="Times New Roman" w:hAnsi="Calibri" w:cs="Calibri"/>
          <w:lang w:val="de-DE" w:eastAsia="de-AT"/>
        </w:rPr>
      </w:pPr>
      <w:r w:rsidRPr="741C39F6">
        <w:rPr>
          <w:rFonts w:ascii="Calibri" w:eastAsia="Times New Roman" w:hAnsi="Calibri" w:cs="Calibri"/>
          <w:lang w:val="de-DE" w:eastAsia="de-AT"/>
        </w:rPr>
        <w:t xml:space="preserve">Gespräche bei </w:t>
      </w:r>
      <w:r w:rsidR="00FD6326" w:rsidRPr="741C39F6">
        <w:rPr>
          <w:rFonts w:ascii="Calibri" w:eastAsia="Times New Roman" w:hAnsi="Calibri" w:cs="Calibri"/>
          <w:lang w:val="de-DE" w:eastAsia="de-AT"/>
        </w:rPr>
        <w:t>Schmankerln</w:t>
      </w:r>
      <w:r w:rsidR="00513085">
        <w:rPr>
          <w:rFonts w:ascii="Calibri" w:eastAsia="Times New Roman" w:hAnsi="Calibri" w:cs="Calibri"/>
          <w:lang w:val="de-DE" w:eastAsia="de-AT"/>
        </w:rPr>
        <w:t xml:space="preserve"> und</w:t>
      </w:r>
      <w:r w:rsidRPr="741C39F6">
        <w:rPr>
          <w:rFonts w:ascii="Calibri" w:eastAsia="Times New Roman" w:hAnsi="Calibri" w:cs="Calibri"/>
          <w:lang w:val="de-DE" w:eastAsia="de-AT"/>
        </w:rPr>
        <w:t xml:space="preserve"> Getränken </w:t>
      </w:r>
    </w:p>
    <w:p w14:paraId="23580C66" w14:textId="77777777" w:rsidR="00E82E52" w:rsidRDefault="00E82E52" w:rsidP="00B634A8">
      <w:pPr>
        <w:textAlignment w:val="baseline"/>
        <w:rPr>
          <w:rFonts w:ascii="Calibri" w:eastAsia="Times New Roman" w:hAnsi="Calibri" w:cs="Calibri"/>
          <w:lang w:val="de-DE" w:eastAsia="de-AT"/>
        </w:rPr>
      </w:pPr>
    </w:p>
    <w:p w14:paraId="0F5C25C5" w14:textId="2591FF09" w:rsidR="00B634A8" w:rsidRDefault="00B94F4A" w:rsidP="399064F9">
      <w:pPr>
        <w:spacing w:beforeAutospacing="1" w:afterAutospacing="1"/>
        <w:textAlignment w:val="baseline"/>
        <w:rPr>
          <w:rFonts w:ascii="Calibri" w:eastAsia="Calibri" w:hAnsi="Calibri" w:cs="Calibri"/>
          <w:color w:val="000000" w:themeColor="text1"/>
        </w:rPr>
      </w:pPr>
      <w:r>
        <w:rPr>
          <w:rFonts w:ascii="Calibri" w:eastAsia="Calibri" w:hAnsi="Calibri" w:cs="Calibri"/>
          <w:b/>
          <w:bCs/>
          <w:color w:val="000000" w:themeColor="text1"/>
        </w:rPr>
        <w:t>Z</w:t>
      </w:r>
      <w:r w:rsidR="399064F9" w:rsidRPr="399064F9">
        <w:rPr>
          <w:rFonts w:ascii="Calibri" w:eastAsia="Calibri" w:hAnsi="Calibri" w:cs="Calibri"/>
          <w:b/>
          <w:bCs/>
          <w:color w:val="000000" w:themeColor="text1"/>
        </w:rPr>
        <w:t>ielgruppe:</w:t>
      </w:r>
      <w:r w:rsidR="399064F9" w:rsidRPr="399064F9">
        <w:rPr>
          <w:rFonts w:ascii="Calibri" w:eastAsia="Calibri" w:hAnsi="Calibri" w:cs="Calibri"/>
          <w:color w:val="000000" w:themeColor="text1"/>
        </w:rPr>
        <w:t xml:space="preserve"> Pädagog*innen aus Elementar- und Primarstufe, Musiklehrer*innen an Mittelschulen, AHS, BHS und BafEP, Instrumental- und Gesangspädagog*innen, Lehrende, Studierende und Mentor*innen an der Gustav Mahler Privatuniversität und der Pädagogischen Hochschule Kärnten</w:t>
      </w:r>
    </w:p>
    <w:p w14:paraId="629104A1" w14:textId="09E6A90F" w:rsidR="009E3210" w:rsidRPr="00B634A8" w:rsidRDefault="009E3210" w:rsidP="00B634A8">
      <w:pPr>
        <w:pStyle w:val="paragraph"/>
        <w:spacing w:before="0" w:beforeAutospacing="0" w:after="0" w:afterAutospacing="0"/>
        <w:textAlignment w:val="baseline"/>
        <w:rPr>
          <w:rFonts w:asciiTheme="minorHAnsi" w:eastAsiaTheme="minorHAnsi" w:hAnsiTheme="minorHAnsi" w:cstheme="minorBidi"/>
          <w:b/>
          <w:bCs/>
          <w:sz w:val="22"/>
          <w:szCs w:val="22"/>
          <w:lang w:val="de-DE" w:eastAsia="en-US"/>
        </w:rPr>
      </w:pPr>
      <w:r w:rsidRPr="00B634A8">
        <w:rPr>
          <w:rFonts w:asciiTheme="minorHAnsi" w:eastAsiaTheme="minorHAnsi" w:hAnsiTheme="minorHAnsi" w:cstheme="minorBidi"/>
          <w:b/>
          <w:bCs/>
          <w:sz w:val="22"/>
          <w:szCs w:val="22"/>
          <w:lang w:val="de-DE" w:eastAsia="en-US"/>
        </w:rPr>
        <w:t>Veranstalter</w:t>
      </w:r>
    </w:p>
    <w:p w14:paraId="029615CC" w14:textId="644C3334" w:rsidR="009E3210" w:rsidRDefault="009E3210" w:rsidP="399064F9">
      <w:pPr>
        <w:pStyle w:val="paragraph"/>
        <w:spacing w:before="0" w:beforeAutospacing="0" w:after="0" w:afterAutospacing="0"/>
        <w:rPr>
          <w:rFonts w:ascii="Calibri" w:hAnsi="Calibri" w:cs="Calibri"/>
          <w:sz w:val="22"/>
          <w:szCs w:val="22"/>
          <w:lang w:val="de-DE"/>
        </w:rPr>
      </w:pPr>
      <w:r w:rsidRPr="399064F9">
        <w:rPr>
          <w:rFonts w:ascii="Calibri" w:hAnsi="Calibri" w:cs="Calibri"/>
          <w:sz w:val="22"/>
          <w:szCs w:val="22"/>
          <w:lang w:val="de-DE"/>
        </w:rPr>
        <w:t>Kooperation: Institut für Interdisziplinäre Musikpädagogik an der GMPU, Musikschulen des Landes Kärnten, Pädagogische Hochschule Kärnten</w:t>
      </w:r>
      <w:r w:rsidR="399064F9" w:rsidRPr="399064F9">
        <w:rPr>
          <w:rFonts w:ascii="Calibri" w:hAnsi="Calibri" w:cs="Calibri"/>
          <w:sz w:val="22"/>
          <w:szCs w:val="22"/>
          <w:lang w:val="de-DE"/>
        </w:rPr>
        <w:t xml:space="preserve">, </w:t>
      </w:r>
      <w:r w:rsidRPr="399064F9">
        <w:rPr>
          <w:rFonts w:ascii="Calibri" w:hAnsi="Calibri" w:cs="Calibri"/>
          <w:sz w:val="22"/>
          <w:szCs w:val="22"/>
          <w:lang w:val="de-DE"/>
        </w:rPr>
        <w:t>AGMÖ</w:t>
      </w:r>
    </w:p>
    <w:p w14:paraId="040F4249" w14:textId="77777777" w:rsidR="00E82E52" w:rsidRDefault="00E82E52" w:rsidP="399064F9">
      <w:pPr>
        <w:pStyle w:val="paragraph"/>
        <w:spacing w:before="0" w:beforeAutospacing="0" w:after="0" w:afterAutospacing="0"/>
        <w:rPr>
          <w:lang w:val="de-DE"/>
        </w:rPr>
      </w:pPr>
    </w:p>
    <w:p w14:paraId="7E66C8D5" w14:textId="61BA7C5C" w:rsidR="009E3210" w:rsidRPr="00E82E52" w:rsidRDefault="00E82E52" w:rsidP="00E82E52">
      <w:pPr>
        <w:textAlignment w:val="baseline"/>
        <w:rPr>
          <w:rFonts w:ascii="Calibri" w:eastAsia="Times New Roman" w:hAnsi="Calibri" w:cs="Calibri"/>
          <w:b/>
          <w:bCs/>
          <w:lang w:eastAsia="de-AT"/>
        </w:rPr>
      </w:pPr>
      <w:r w:rsidRPr="00E82E52">
        <w:rPr>
          <w:rFonts w:ascii="Calibri" w:eastAsia="Times New Roman" w:hAnsi="Calibri" w:cs="Calibri"/>
          <w:b/>
          <w:bCs/>
          <w:lang w:eastAsia="de-AT"/>
        </w:rPr>
        <w:t>Teilnehmer*innen</w:t>
      </w:r>
    </w:p>
    <w:p w14:paraId="59B3180C" w14:textId="467BE502" w:rsidR="00E82E52" w:rsidRDefault="00E82E52" w:rsidP="00E82E52">
      <w:pPr>
        <w:textAlignment w:val="baseline"/>
        <w:rPr>
          <w:rFonts w:ascii="Calibri" w:eastAsia="Times New Roman" w:hAnsi="Calibri" w:cs="Calibri"/>
          <w:lang w:eastAsia="de-AT"/>
        </w:rPr>
      </w:pPr>
      <w:r>
        <w:rPr>
          <w:rFonts w:ascii="Calibri" w:eastAsia="Times New Roman" w:hAnsi="Calibri" w:cs="Calibri"/>
          <w:lang w:eastAsia="de-AT"/>
        </w:rPr>
        <w:t xml:space="preserve">Es </w:t>
      </w:r>
      <w:r w:rsidR="00B94F4A">
        <w:rPr>
          <w:rFonts w:ascii="Calibri" w:eastAsia="Times New Roman" w:hAnsi="Calibri" w:cs="Calibri"/>
          <w:lang w:eastAsia="de-AT"/>
        </w:rPr>
        <w:t xml:space="preserve">nahmen </w:t>
      </w:r>
      <w:r>
        <w:rPr>
          <w:rFonts w:ascii="Calibri" w:eastAsia="Times New Roman" w:hAnsi="Calibri" w:cs="Calibri"/>
          <w:lang w:eastAsia="de-AT"/>
        </w:rPr>
        <w:t>24 Personen teil, dem Thema entsprechend überwiegend Lehrkräfte an den Musikschulen des Landes Kärnten und der Gustav Mahler Privatuniversität für Musik.</w:t>
      </w:r>
    </w:p>
    <w:p w14:paraId="6B89058B" w14:textId="77777777" w:rsidR="00E82E52" w:rsidRDefault="00E82E52" w:rsidP="00E82E52">
      <w:pPr>
        <w:textAlignment w:val="baseline"/>
        <w:rPr>
          <w:rFonts w:ascii="Calibri" w:eastAsia="Times New Roman" w:hAnsi="Calibri" w:cs="Calibri"/>
          <w:lang w:eastAsia="de-AT"/>
        </w:rPr>
      </w:pPr>
    </w:p>
    <w:p w14:paraId="49AEE9B5" w14:textId="77777777" w:rsidR="00E82E52" w:rsidRDefault="00E82E52" w:rsidP="00E82E52">
      <w:pPr>
        <w:textAlignment w:val="baseline"/>
        <w:rPr>
          <w:rFonts w:ascii="Calibri" w:eastAsia="Times New Roman" w:hAnsi="Calibri" w:cs="Calibri"/>
          <w:lang w:eastAsia="de-AT"/>
        </w:rPr>
      </w:pPr>
    </w:p>
    <w:p w14:paraId="3D6E9992" w14:textId="77777777" w:rsidR="00E82E52" w:rsidRDefault="00E82E52" w:rsidP="00E82E52">
      <w:pPr>
        <w:textAlignment w:val="baseline"/>
        <w:rPr>
          <w:rFonts w:ascii="Calibri" w:eastAsia="Times New Roman" w:hAnsi="Calibri" w:cs="Calibri"/>
          <w:lang w:eastAsia="de-AT"/>
        </w:rPr>
      </w:pPr>
    </w:p>
    <w:p w14:paraId="2980AD69" w14:textId="77777777" w:rsidR="00E82E52" w:rsidRDefault="00E82E52" w:rsidP="00E82E52">
      <w:pPr>
        <w:textAlignment w:val="baseline"/>
        <w:rPr>
          <w:rFonts w:ascii="Calibri" w:eastAsia="Times New Roman" w:hAnsi="Calibri" w:cs="Calibri"/>
          <w:lang w:eastAsia="de-AT"/>
        </w:rPr>
      </w:pPr>
    </w:p>
    <w:p w14:paraId="58BBEA84" w14:textId="77777777" w:rsidR="00E82E52" w:rsidRDefault="00E82E52" w:rsidP="00E82E52">
      <w:pPr>
        <w:textAlignment w:val="baseline"/>
        <w:rPr>
          <w:rFonts w:ascii="Calibri" w:eastAsia="Times New Roman" w:hAnsi="Calibri" w:cs="Calibri"/>
          <w:lang w:eastAsia="de-AT"/>
        </w:rPr>
      </w:pPr>
    </w:p>
    <w:p w14:paraId="4B217574" w14:textId="77777777" w:rsidR="00E82E52" w:rsidRDefault="00E82E52" w:rsidP="00E82E52">
      <w:pPr>
        <w:textAlignment w:val="baseline"/>
        <w:rPr>
          <w:rFonts w:ascii="Calibri" w:eastAsia="Times New Roman" w:hAnsi="Calibri" w:cs="Calibri"/>
          <w:lang w:eastAsia="de-AT"/>
        </w:rPr>
      </w:pPr>
    </w:p>
    <w:p w14:paraId="2CFD73FD" w14:textId="77777777" w:rsidR="00E82E52" w:rsidRDefault="00E82E52" w:rsidP="00E82E52">
      <w:pPr>
        <w:textAlignment w:val="baseline"/>
        <w:rPr>
          <w:rFonts w:ascii="Calibri" w:eastAsia="Times New Roman" w:hAnsi="Calibri" w:cs="Calibri"/>
          <w:lang w:eastAsia="de-AT"/>
        </w:rPr>
      </w:pPr>
    </w:p>
    <w:p w14:paraId="40A139E2" w14:textId="77777777" w:rsidR="00E82E52" w:rsidRDefault="00E82E52" w:rsidP="00E82E52">
      <w:pPr>
        <w:textAlignment w:val="baseline"/>
        <w:rPr>
          <w:rFonts w:ascii="Calibri" w:eastAsia="Times New Roman" w:hAnsi="Calibri" w:cs="Calibri"/>
          <w:lang w:eastAsia="de-AT"/>
        </w:rPr>
      </w:pPr>
    </w:p>
    <w:p w14:paraId="36B64E75" w14:textId="77777777" w:rsidR="00E82E52" w:rsidRDefault="00E82E52" w:rsidP="00E82E52">
      <w:pPr>
        <w:textAlignment w:val="baseline"/>
        <w:rPr>
          <w:rFonts w:ascii="Calibri" w:eastAsia="Times New Roman" w:hAnsi="Calibri" w:cs="Calibri"/>
          <w:lang w:eastAsia="de-AT"/>
        </w:rPr>
      </w:pPr>
    </w:p>
    <w:p w14:paraId="5C146596" w14:textId="5771DB8F" w:rsidR="358099E3" w:rsidRDefault="358099E3" w:rsidP="358099E3">
      <w:pPr>
        <w:spacing w:beforeAutospacing="1" w:afterAutospacing="1"/>
        <w:rPr>
          <w:rFonts w:ascii="Calibri" w:eastAsia="Times New Roman" w:hAnsi="Calibri" w:cs="Calibri"/>
          <w:lang w:eastAsia="de-AT"/>
        </w:rPr>
      </w:pPr>
    </w:p>
    <w:p w14:paraId="0C0C9A95" w14:textId="5A930837" w:rsidR="00264926" w:rsidRDefault="00264926" w:rsidP="001E7F0C">
      <w:pPr>
        <w:tabs>
          <w:tab w:val="left" w:pos="6367"/>
        </w:tabs>
        <w:spacing w:beforeAutospacing="1" w:afterAutospacing="1"/>
      </w:pPr>
    </w:p>
    <w:p w14:paraId="75850DA4" w14:textId="1B318BFE" w:rsidR="00554695" w:rsidRPr="00554695" w:rsidRDefault="00554695" w:rsidP="00554695">
      <w:pPr>
        <w:spacing w:after="240"/>
        <w:rPr>
          <w:rFonts w:asciiTheme="majorHAnsi" w:hAnsiTheme="majorHAnsi" w:cstheme="majorHAnsi"/>
          <w:i/>
          <w:iCs/>
        </w:rPr>
      </w:pPr>
      <w:r w:rsidRPr="00554695">
        <w:rPr>
          <w:rFonts w:asciiTheme="majorHAnsi" w:hAnsiTheme="majorHAnsi" w:cstheme="majorHAnsi"/>
          <w:i/>
          <w:iCs/>
        </w:rPr>
        <w:lastRenderedPageBreak/>
        <w:t>Zum Vortrag</w:t>
      </w:r>
    </w:p>
    <w:p w14:paraId="6D3D59F8" w14:textId="0C6939D4" w:rsidR="00554695" w:rsidRPr="00554695" w:rsidRDefault="00554695" w:rsidP="00554695">
      <w:pPr>
        <w:spacing w:after="240"/>
        <w:rPr>
          <w:b/>
          <w:bCs/>
          <w:sz w:val="24"/>
          <w:szCs w:val="24"/>
        </w:rPr>
      </w:pPr>
      <w:r w:rsidRPr="00554695">
        <w:rPr>
          <w:b/>
          <w:bCs/>
          <w:sz w:val="24"/>
          <w:szCs w:val="24"/>
        </w:rPr>
        <w:t xml:space="preserve">Konzeptionelle Kompassnadeln und strukturelle Stolpersteine – Kooperationen im musikpädagogischen Kontext gelingend gestalten. </w:t>
      </w:r>
    </w:p>
    <w:p w14:paraId="65B16B83" w14:textId="77777777" w:rsidR="00554695" w:rsidRDefault="00554695" w:rsidP="00554695">
      <w:pPr>
        <w:spacing w:after="120"/>
      </w:pPr>
      <w:r>
        <w:t xml:space="preserve">Wie gut gelingt es heute, Schüler und Schülerinnen in all ihrer Unterschiedlichkeit musikalisch zu fördern? </w:t>
      </w:r>
      <w:r w:rsidRPr="006C0486">
        <w:t>Wie können die Angebote der Musikschulen möglichst viele Schülerinnen und Schüler erreichen?</w:t>
      </w:r>
      <w:r>
        <w:t xml:space="preserve"> Wie lassen sich durchgängige musikalische Bildungswege ermöglichen und stärken? Und welche Potenziale bietet die Kooperation von Musikschule und anderen Institutionen (Schulen, Kindertagesstätten, Jugendzentren), um diese Fragen neu zu beantworten? </w:t>
      </w:r>
    </w:p>
    <w:p w14:paraId="62767A7F" w14:textId="7B76A418" w:rsidR="00554695" w:rsidRDefault="00554695" w:rsidP="00554695">
      <w:pPr>
        <w:spacing w:after="120"/>
      </w:pPr>
      <w:r>
        <w:t xml:space="preserve">Öffentliche Musikschulen erfüllen einen kommunalen Bildungsauftrag und gestalten vor Ort vielfältige musikalische Angebote, die künstlerisch und pädagogisch hochwertig und für möglichst alle Menschen zugänglich sein sollen. Dafür ist neben einer sozial gerechten Gebührenordnung und professionellen Lehrkräften viel Überblick über die kommunale Bildungslandschaft und die Bedarfe und Ressourcen der Menschen vor Ort notwendig. Sie wollen und müssen mit innovativen Konzepten auf die veränderte Lebenswelt der SchülerInnen, deren knapper werdenden Zeitressourcen und die neuen Entwicklungen der Digitalisierung reagieren und gleichzeitig bewährte Angebote und Methoden nicht aus dem Blick verlieren. Neben dem traditionellen Instrumental- und Gesangsunterricht, den Musikschulensembles und den Angeboten der Elementaren Musikpädagogik entstehen so neue Unterrichtskonzepte, Projekte und Kooperationen, die die Musikschularbeit bereichern, aber auch immer wieder neu herausfordern. Neue Wege zu schaffen und zu beschreiten, sich gemeinsam mit KollegInnen und Kooperationspartner*innen explorativ auf Konzepte einzulassen, für die es noch keinen Routenplaner und keine Landkarte gibt, ist für alle AkteurInnen sehr anspruchsvoll. Nicht immer sind im Musikschulalltag zeitliche Räume, verlässliche Strukturen und finanzielle Bedingungen für eine Arbeit in diesem Sinne gegeben: Enthusiasmus stößt oft (zu) schnell auf strukturelle Stolpersteine. Aber für eine Musikschule, die gleichermaßen Breiten- und Spitzenförderung leisten und kulturelle Teilhabe ermöglichen möchte, ist es aus unerlässlich, hier immer wieder Wege zu ebnen und neue Wege zu erschließen. </w:t>
      </w:r>
    </w:p>
    <w:p w14:paraId="76464847" w14:textId="77777777" w:rsidR="00554695" w:rsidRDefault="00554695" w:rsidP="00554695">
      <w:pPr>
        <w:spacing w:after="240"/>
      </w:pPr>
      <w:r>
        <w:t xml:space="preserve">Der Vortrag beleuchtet verschiedene Gelingensbedingungen für Kooperationen, die von allen Beteiligten als tragfähig empfunden werden und beleuchtet dabei strukturelle Notwendigkeiten. Er stellt den Versuch dar, einen dynamischen Prozess einzufangen und an die aktuelle musikpädagogische Theorie anzuschließen. Diskutiert werden soll im Anschluss das Bild einer so verstandenen und gemeinsam zu entwickelnden „Landkarte gelingender Kooperationen“ für Kärnten. </w:t>
      </w:r>
    </w:p>
    <w:p w14:paraId="014FCC73" w14:textId="77777777" w:rsidR="00554695" w:rsidRPr="00133C70" w:rsidRDefault="00554695" w:rsidP="00554695">
      <w:pPr>
        <w:spacing w:after="120"/>
        <w:rPr>
          <w:rFonts w:eastAsia="Times New Roman" w:cstheme="minorHAnsi"/>
          <w:color w:val="000000" w:themeColor="text1"/>
          <w:lang w:eastAsia="de-DE"/>
        </w:rPr>
      </w:pPr>
      <w:r w:rsidRPr="00133C70">
        <w:rPr>
          <w:rFonts w:eastAsia="Times New Roman" w:cstheme="minorHAnsi"/>
          <w:b/>
          <w:bCs/>
          <w:color w:val="000000" w:themeColor="text1"/>
          <w:lang w:eastAsia="de-DE"/>
        </w:rPr>
        <w:t>Kerstin Weuthen</w:t>
      </w:r>
      <w:r w:rsidRPr="00133C70">
        <w:rPr>
          <w:rFonts w:eastAsia="Times New Roman" w:cstheme="minorHAnsi"/>
          <w:color w:val="000000" w:themeColor="text1"/>
          <w:lang w:eastAsia="de-DE"/>
        </w:rPr>
        <w:t xml:space="preserve"> ist Leiterin der Musik- und Kunstschule der Stadt Duisburg und Lehrbeauftragte an der Hochschule für Musik und Tanz in Köln für die Fächer Fachdidaktik und Praxisgruppen Streichinstrumente. Sie studierte in Essen und Wuppertal Schulmusik Primarstufe, Elementare Musikerziehung sowie Instrumentalpädagogik. Derzeit promoviert sie an der HfMT Köln bei Natalia Ardila-Mantilla im Fach Instrumentalpädagogik. Zudem ist sie als Geigenlehrerin im Einzel- und Gruppenunterricht, als Ensembleleiterin, als Dozentin in verschiedenen Fortbildungskontexten und im Verband deutscher Musikschulen auf Landes- und Bundesebene tätig.</w:t>
      </w:r>
    </w:p>
    <w:p w14:paraId="768DDBCE" w14:textId="77777777" w:rsidR="00554695" w:rsidRDefault="00554695" w:rsidP="00264926">
      <w:pPr>
        <w:pStyle w:val="paragraph"/>
        <w:spacing w:before="0" w:beforeAutospacing="0" w:after="0" w:afterAutospacing="0"/>
        <w:textAlignment w:val="baseline"/>
        <w:rPr>
          <w:rStyle w:val="normaltextrun"/>
          <w:rFonts w:ascii="Arial" w:hAnsi="Arial" w:cs="Arial"/>
          <w:b/>
          <w:bCs/>
          <w:sz w:val="32"/>
          <w:szCs w:val="32"/>
        </w:rPr>
      </w:pPr>
      <w:r>
        <w:rPr>
          <w:rStyle w:val="normaltextrun"/>
          <w:rFonts w:ascii="Arial" w:hAnsi="Arial" w:cs="Arial"/>
          <w:b/>
          <w:bCs/>
          <w:sz w:val="32"/>
          <w:szCs w:val="32"/>
        </w:rPr>
        <w:br w:type="page"/>
      </w:r>
    </w:p>
    <w:p w14:paraId="36C99F41" w14:textId="523C8381" w:rsidR="00264926" w:rsidRDefault="00264926" w:rsidP="00264926">
      <w:pPr>
        <w:pStyle w:val="paragraph"/>
        <w:spacing w:before="0" w:beforeAutospacing="0" w:after="0" w:afterAutospacing="0"/>
        <w:textAlignment w:val="baseline"/>
        <w:rPr>
          <w:rStyle w:val="normaltextrun"/>
          <w:rFonts w:ascii="Arial" w:hAnsi="Arial" w:cs="Arial"/>
          <w:sz w:val="20"/>
          <w:szCs w:val="20"/>
        </w:rPr>
      </w:pPr>
      <w:r w:rsidRPr="22610497">
        <w:rPr>
          <w:rStyle w:val="normaltextrun"/>
          <w:rFonts w:ascii="Arial" w:hAnsi="Arial" w:cs="Arial"/>
          <w:b/>
          <w:bCs/>
          <w:sz w:val="32"/>
          <w:szCs w:val="32"/>
        </w:rPr>
        <w:lastRenderedPageBreak/>
        <w:t>Forum Interdisziplinäre Musikpädagogik</w:t>
      </w:r>
      <w:r w:rsidRPr="22610497">
        <w:rPr>
          <w:rStyle w:val="normaltextrun"/>
          <w:rFonts w:ascii="Arial" w:hAnsi="Arial" w:cs="Arial"/>
          <w:sz w:val="32"/>
          <w:szCs w:val="32"/>
        </w:rPr>
        <w:t xml:space="preserve"> </w:t>
      </w:r>
    </w:p>
    <w:p w14:paraId="6FEF4B2A" w14:textId="77777777" w:rsidR="00264926" w:rsidRDefault="00264926" w:rsidP="00264926">
      <w:pPr>
        <w:rPr>
          <w:rStyle w:val="bold"/>
        </w:rPr>
      </w:pPr>
      <w:r w:rsidRPr="399064F9">
        <w:rPr>
          <w:rStyle w:val="normaltextrun"/>
          <w:rFonts w:ascii="Calibri" w:eastAsia="Times New Roman" w:hAnsi="Calibri" w:cs="Calibri"/>
        </w:rPr>
        <w:t xml:space="preserve">Eine Initiative zur </w:t>
      </w:r>
      <w:r w:rsidRPr="399064F9">
        <w:rPr>
          <w:rStyle w:val="normaltextrun"/>
          <w:rFonts w:ascii="Calibri" w:eastAsia="Times New Roman" w:hAnsi="Calibri" w:cs="Calibri"/>
          <w:lang w:eastAsia="de-AT"/>
        </w:rPr>
        <w:t xml:space="preserve">Vernetzung des Berufsfeldes </w:t>
      </w:r>
    </w:p>
    <w:p w14:paraId="4A238032" w14:textId="77777777" w:rsidR="00264926" w:rsidRDefault="00264926" w:rsidP="00264926">
      <w:pPr>
        <w:rPr>
          <w:rStyle w:val="normaltextrun"/>
          <w:rFonts w:ascii="Calibri" w:eastAsia="Times New Roman" w:hAnsi="Calibri" w:cs="Calibri"/>
          <w:lang w:eastAsia="de-AT"/>
        </w:rPr>
      </w:pPr>
    </w:p>
    <w:p w14:paraId="4EF9D468" w14:textId="77777777" w:rsidR="00264926" w:rsidRDefault="00264926" w:rsidP="00264926">
      <w:pPr>
        <w:spacing w:beforeAutospacing="1" w:afterAutospacing="1"/>
        <w:rPr>
          <w:rStyle w:val="bold"/>
        </w:rPr>
      </w:pPr>
      <w:r w:rsidRPr="22610497">
        <w:rPr>
          <w:rStyle w:val="normaltextrun"/>
          <w:rFonts w:ascii="Calibri" w:eastAsia="Times New Roman" w:hAnsi="Calibri" w:cs="Calibri"/>
          <w:lang w:eastAsia="de-AT"/>
        </w:rPr>
        <w:t xml:space="preserve">Es gibt eine große Qualität der Erfahrungen, Einsichten und Ideen im weiten Feld der Musikpädagogik und viel zu wenig Gelegenheit, diese zu teilen. Profundes Wissen findet sich bei </w:t>
      </w:r>
      <w:r w:rsidRPr="22610497">
        <w:rPr>
          <w:rFonts w:ascii="Calibri" w:eastAsia="Times New Roman" w:hAnsi="Calibri" w:cs="Calibri"/>
          <w:lang w:eastAsia="de-AT"/>
        </w:rPr>
        <w:t>Pädagog*innen und Studierenden in allen Bereichen: in Kindergarten und Volksschule; an Mittelschule, AHS, BHS und BAfEP; an den Musikschulen</w:t>
      </w:r>
      <w:r>
        <w:rPr>
          <w:rFonts w:ascii="Calibri" w:eastAsia="Times New Roman" w:hAnsi="Calibri" w:cs="Calibri"/>
          <w:lang w:eastAsia="de-AT"/>
        </w:rPr>
        <w:t>; an außerschulischen Bildungseinrichtungen und im freien Feld; an</w:t>
      </w:r>
      <w:r w:rsidRPr="22610497">
        <w:rPr>
          <w:rFonts w:ascii="Calibri" w:eastAsia="Times New Roman" w:hAnsi="Calibri" w:cs="Calibri"/>
          <w:lang w:eastAsia="de-AT"/>
        </w:rPr>
        <w:t xml:space="preserve"> der Universität und der </w:t>
      </w:r>
      <w:r w:rsidRPr="22610497">
        <w:rPr>
          <w:rStyle w:val="bold"/>
        </w:rPr>
        <w:t>Pädagogischen Hochschule</w:t>
      </w:r>
      <w:r>
        <w:rPr>
          <w:rStyle w:val="bold"/>
        </w:rPr>
        <w:t>; und all dies Wissen ist naturgemäß</w:t>
      </w:r>
      <w:r w:rsidRPr="22610497">
        <w:rPr>
          <w:rStyle w:val="bold"/>
        </w:rPr>
        <w:t xml:space="preserve"> fragmentiert. </w:t>
      </w:r>
    </w:p>
    <w:p w14:paraId="6156763E" w14:textId="77777777" w:rsidR="00264926" w:rsidRDefault="00264926" w:rsidP="00264926">
      <w:pPr>
        <w:spacing w:beforeAutospacing="1" w:afterAutospacing="1"/>
        <w:rPr>
          <w:rStyle w:val="bold"/>
        </w:rPr>
      </w:pPr>
      <w:r w:rsidRPr="22610497">
        <w:rPr>
          <w:rStyle w:val="bold"/>
        </w:rPr>
        <w:t xml:space="preserve">Wir alle, die wir das Musizieren und Bewegen, das Singen und Erfinden leben und Freude an der Weitergabe haben, finden in der Regel wenig Möglichkeit, uns darüber auszutauschen. Aber auch die Ermutiger brauchen Ermutigung, wie Wolf Biermann sagt. </w:t>
      </w:r>
    </w:p>
    <w:p w14:paraId="4D0307E8" w14:textId="1C6546BB" w:rsidR="00264926" w:rsidRDefault="00264926" w:rsidP="00264926">
      <w:pPr>
        <w:spacing w:beforeAutospacing="1" w:afterAutospacing="1"/>
        <w:rPr>
          <w:rStyle w:val="bold"/>
        </w:rPr>
      </w:pPr>
      <w:r w:rsidRPr="399064F9">
        <w:rPr>
          <w:rStyle w:val="bold"/>
        </w:rPr>
        <w:t xml:space="preserve">Wir </w:t>
      </w:r>
      <w:r>
        <w:rPr>
          <w:rStyle w:val="bold"/>
        </w:rPr>
        <w:t>haben</w:t>
      </w:r>
      <w:r w:rsidRPr="399064F9">
        <w:rPr>
          <w:rStyle w:val="bold"/>
        </w:rPr>
        <w:t xml:space="preserve"> daher ein regelmäßiges Forum ein</w:t>
      </w:r>
      <w:r>
        <w:rPr>
          <w:rStyle w:val="bold"/>
        </w:rPr>
        <w:t>ge</w:t>
      </w:r>
      <w:r w:rsidRPr="399064F9">
        <w:rPr>
          <w:rStyle w:val="bold"/>
        </w:rPr>
        <w:t>richte</w:t>
      </w:r>
      <w:r>
        <w:rPr>
          <w:rStyle w:val="bold"/>
        </w:rPr>
        <w:t>t</w:t>
      </w:r>
      <w:r w:rsidRPr="399064F9">
        <w:rPr>
          <w:rStyle w:val="bold"/>
        </w:rPr>
        <w:t>, zu dem man sich einmal im Semester trifft, den Vortrag einer namhaften Persönlichkeit aus der musikpädagogischen Lehre|Forschung|Praxis hört und sich in wechselnden Formaten zu verschiedenen Aspekten unserer Disziplin austauschen kann. Tatsächlich ist unser Ziel, eine fixe, gut etablierte Einrichtung zu werden, die sich unter Mithilfe der Teilnehmenden ständig weiterentwickelt und auch andere künstlerische und wissenschaftliche Disziplinen integriert.</w:t>
      </w:r>
    </w:p>
    <w:p w14:paraId="085331E4" w14:textId="77777777" w:rsidR="00264926" w:rsidRDefault="00264926" w:rsidP="00264926">
      <w:pPr>
        <w:spacing w:beforeAutospacing="1" w:afterAutospacing="1"/>
        <w:rPr>
          <w:rStyle w:val="bold"/>
        </w:rPr>
      </w:pPr>
    </w:p>
    <w:p w14:paraId="7AADACCD" w14:textId="77777777" w:rsidR="00264926" w:rsidRDefault="00264926" w:rsidP="00264926">
      <w:pPr>
        <w:pStyle w:val="paragraph"/>
        <w:rPr>
          <w:rStyle w:val="bold"/>
          <w:rFonts w:asciiTheme="minorHAnsi" w:eastAsiaTheme="minorEastAsia" w:hAnsiTheme="minorHAnsi" w:cstheme="minorBidi"/>
          <w:sz w:val="22"/>
          <w:szCs w:val="22"/>
        </w:rPr>
      </w:pPr>
      <w:r w:rsidRPr="22610497">
        <w:rPr>
          <w:rStyle w:val="bold"/>
          <w:rFonts w:asciiTheme="minorHAnsi" w:eastAsiaTheme="minorEastAsia" w:hAnsiTheme="minorHAnsi" w:cstheme="minorBidi"/>
          <w:sz w:val="22"/>
          <w:szCs w:val="22"/>
        </w:rPr>
        <w:t>Unsere Ziele</w:t>
      </w:r>
    </w:p>
    <w:p w14:paraId="73CB1E6B" w14:textId="77777777" w:rsidR="00264926" w:rsidRPr="00F31B36" w:rsidRDefault="00264926" w:rsidP="00264926">
      <w:pPr>
        <w:numPr>
          <w:ilvl w:val="0"/>
          <w:numId w:val="8"/>
        </w:numPr>
        <w:spacing w:before="100" w:beforeAutospacing="1" w:after="100" w:afterAutospacing="1"/>
        <w:ind w:left="1080" w:firstLine="0"/>
        <w:textAlignment w:val="baseline"/>
        <w:rPr>
          <w:rFonts w:ascii="Calibri" w:eastAsia="Times New Roman" w:hAnsi="Calibri" w:cs="Calibri"/>
          <w:lang w:eastAsia="de-AT"/>
        </w:rPr>
      </w:pPr>
      <w:r w:rsidRPr="741C39F6">
        <w:rPr>
          <w:rFonts w:ascii="Calibri" w:eastAsia="Times New Roman" w:hAnsi="Calibri" w:cs="Calibri"/>
          <w:lang w:eastAsia="de-AT"/>
        </w:rPr>
        <w:t>fachlicher Austausch und wissenschaftlicher Diskurs über Fachgrenzen hinweg </w:t>
      </w:r>
    </w:p>
    <w:p w14:paraId="525AE914" w14:textId="77777777" w:rsidR="00264926" w:rsidRDefault="00264926" w:rsidP="00264926">
      <w:pPr>
        <w:numPr>
          <w:ilvl w:val="0"/>
          <w:numId w:val="8"/>
        </w:numPr>
        <w:spacing w:before="100" w:beforeAutospacing="1" w:after="100" w:afterAutospacing="1"/>
        <w:ind w:left="1080" w:firstLine="0"/>
        <w:textAlignment w:val="baseline"/>
        <w:rPr>
          <w:rFonts w:ascii="Calibri" w:eastAsia="Times New Roman" w:hAnsi="Calibri" w:cs="Calibri"/>
          <w:lang w:eastAsia="de-AT"/>
        </w:rPr>
      </w:pPr>
      <w:r w:rsidRPr="741C39F6">
        <w:rPr>
          <w:rFonts w:ascii="Calibri" w:eastAsia="Times New Roman" w:hAnsi="Calibri" w:cs="Calibri"/>
          <w:lang w:eastAsia="de-AT"/>
        </w:rPr>
        <w:t>qualitative Weiterentwicklung des Forschungs- und Praxisfeldes Musikpädagogik </w:t>
      </w:r>
    </w:p>
    <w:p w14:paraId="04AC8800" w14:textId="77777777" w:rsidR="00264926" w:rsidRPr="00B634A8" w:rsidRDefault="00264926" w:rsidP="00264926">
      <w:pPr>
        <w:numPr>
          <w:ilvl w:val="1"/>
          <w:numId w:val="8"/>
        </w:numPr>
        <w:spacing w:before="100" w:beforeAutospacing="1" w:after="100" w:afterAutospacing="1"/>
        <w:textAlignment w:val="baseline"/>
        <w:rPr>
          <w:rFonts w:ascii="Calibri" w:eastAsia="Times New Roman" w:hAnsi="Calibri" w:cs="Calibri"/>
          <w:lang w:eastAsia="de-AT"/>
        </w:rPr>
      </w:pPr>
      <w:r w:rsidRPr="00B634A8">
        <w:rPr>
          <w:rFonts w:ascii="Calibri" w:eastAsia="Times New Roman" w:hAnsi="Calibri" w:cs="Calibri"/>
          <w:lang w:eastAsia="de-AT"/>
        </w:rPr>
        <w:t>Vernetzung von Studierenden, Lehrenden, Forschenden und Praktiker*innen im Berufsfeld </w:t>
      </w:r>
    </w:p>
    <w:p w14:paraId="69EA1268" w14:textId="77777777" w:rsidR="00264926" w:rsidRDefault="00264926" w:rsidP="00264926">
      <w:pPr>
        <w:numPr>
          <w:ilvl w:val="0"/>
          <w:numId w:val="8"/>
        </w:numPr>
        <w:spacing w:beforeAutospacing="1" w:afterAutospacing="1"/>
        <w:ind w:left="1080" w:firstLine="0"/>
        <w:rPr>
          <w:rFonts w:ascii="Calibri" w:eastAsia="Times New Roman" w:hAnsi="Calibri" w:cs="Calibri"/>
          <w:lang w:eastAsia="de-AT"/>
        </w:rPr>
      </w:pPr>
      <w:r w:rsidRPr="22610497">
        <w:rPr>
          <w:rFonts w:ascii="Calibri" w:eastAsia="Times New Roman" w:hAnsi="Calibri" w:cs="Calibri"/>
          <w:lang w:eastAsia="de-AT"/>
        </w:rPr>
        <w:t>Anregungen zu relevanten Themen durch international anerkannte Referent*innen </w:t>
      </w:r>
    </w:p>
    <w:p w14:paraId="53D118A4" w14:textId="77777777" w:rsidR="00264926" w:rsidRDefault="00264926" w:rsidP="00264926">
      <w:pPr>
        <w:numPr>
          <w:ilvl w:val="0"/>
          <w:numId w:val="8"/>
        </w:numPr>
        <w:spacing w:beforeAutospacing="1" w:afterAutospacing="1"/>
        <w:ind w:left="1080" w:firstLine="0"/>
        <w:rPr>
          <w:lang w:eastAsia="de-AT"/>
        </w:rPr>
      </w:pPr>
      <w:r w:rsidRPr="22610497">
        <w:rPr>
          <w:rFonts w:ascii="Calibri" w:eastAsia="Times New Roman" w:hAnsi="Calibri" w:cs="Calibri"/>
          <w:lang w:eastAsia="de-AT"/>
        </w:rPr>
        <w:t>Sichtbarmachung der musikpädagogischen Arbeit </w:t>
      </w:r>
    </w:p>
    <w:p w14:paraId="17AB24E5" w14:textId="77777777" w:rsidR="00264926" w:rsidRDefault="00264926" w:rsidP="00264926">
      <w:pPr>
        <w:numPr>
          <w:ilvl w:val="0"/>
          <w:numId w:val="8"/>
        </w:numPr>
        <w:spacing w:beforeAutospacing="1" w:afterAutospacing="1"/>
        <w:ind w:left="1080" w:firstLine="0"/>
        <w:rPr>
          <w:lang w:eastAsia="de-AT"/>
        </w:rPr>
      </w:pPr>
      <w:r w:rsidRPr="22610497">
        <w:rPr>
          <w:rFonts w:ascii="Calibri" w:eastAsia="Times New Roman" w:hAnsi="Calibri" w:cs="Calibri"/>
          <w:lang w:eastAsia="de-AT"/>
        </w:rPr>
        <w:t>Verbesserung der äußeren Bedingungen derselben</w:t>
      </w:r>
    </w:p>
    <w:p w14:paraId="1BB32C73" w14:textId="77777777" w:rsidR="00264926" w:rsidRDefault="00264926" w:rsidP="00264926">
      <w:pPr>
        <w:spacing w:beforeAutospacing="1" w:afterAutospacing="1"/>
        <w:rPr>
          <w:rFonts w:ascii="Calibri" w:eastAsia="Times New Roman" w:hAnsi="Calibri" w:cs="Calibri"/>
          <w:lang w:val="de-DE" w:eastAsia="de-AT"/>
        </w:rPr>
      </w:pPr>
    </w:p>
    <w:p w14:paraId="43BD07A7" w14:textId="77777777" w:rsidR="00264926" w:rsidRDefault="00264926" w:rsidP="00264926">
      <w:pPr>
        <w:spacing w:beforeAutospacing="1" w:afterAutospacing="1"/>
        <w:rPr>
          <w:rFonts w:ascii="Calibri" w:eastAsia="Times New Roman" w:hAnsi="Calibri" w:cs="Calibri"/>
          <w:lang w:eastAsia="de-AT"/>
        </w:rPr>
      </w:pPr>
    </w:p>
    <w:p w14:paraId="45DB5D45" w14:textId="77777777" w:rsidR="00264926" w:rsidRDefault="00264926" w:rsidP="00264926">
      <w:pPr>
        <w:pStyle w:val="paragraph"/>
        <w:rPr>
          <w:rStyle w:val="normaltextrun"/>
          <w:rFonts w:ascii="Arial" w:hAnsi="Arial" w:cs="Arial"/>
          <w:b/>
          <w:bCs/>
          <w:sz w:val="32"/>
          <w:szCs w:val="32"/>
        </w:rPr>
      </w:pPr>
    </w:p>
    <w:p w14:paraId="0B960479" w14:textId="77777777" w:rsidR="00264926" w:rsidRDefault="00264926" w:rsidP="00264926">
      <w:pPr>
        <w:pStyle w:val="paragraph"/>
        <w:rPr>
          <w:rStyle w:val="normaltextrun"/>
          <w:rFonts w:ascii="Arial" w:hAnsi="Arial" w:cs="Arial"/>
          <w:b/>
          <w:bCs/>
          <w:sz w:val="32"/>
          <w:szCs w:val="32"/>
        </w:rPr>
      </w:pPr>
    </w:p>
    <w:p w14:paraId="55AF07C3" w14:textId="77777777" w:rsidR="00264926" w:rsidRDefault="00264926" w:rsidP="001E7F0C">
      <w:pPr>
        <w:tabs>
          <w:tab w:val="left" w:pos="6367"/>
        </w:tabs>
        <w:spacing w:beforeAutospacing="1" w:afterAutospacing="1"/>
      </w:pPr>
    </w:p>
    <w:sectPr w:rsidR="00264926">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53D8" w14:textId="77777777" w:rsidR="00705A4E" w:rsidRDefault="00705A4E" w:rsidP="00E82E52">
      <w:r>
        <w:separator/>
      </w:r>
    </w:p>
  </w:endnote>
  <w:endnote w:type="continuationSeparator" w:id="0">
    <w:p w14:paraId="5E7D70CD" w14:textId="77777777" w:rsidR="00705A4E" w:rsidRDefault="00705A4E" w:rsidP="00E8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5DA70" w14:textId="77777777" w:rsidR="00E82E52" w:rsidRDefault="00E82E52" w:rsidP="00E82E52">
    <w:pPr>
      <w:tabs>
        <w:tab w:val="left" w:pos="6367"/>
      </w:tabs>
      <w:spacing w:before="100" w:beforeAutospacing="1" w:after="100" w:afterAutospacing="1"/>
    </w:pPr>
    <w:r>
      <w:rPr>
        <w:noProof/>
        <w:lang w:eastAsia="de-AT"/>
      </w:rPr>
      <w:drawing>
        <wp:anchor distT="0" distB="0" distL="114300" distR="114300" simplePos="0" relativeHeight="251662336" behindDoc="1" locked="0" layoutInCell="1" allowOverlap="1" wp14:anchorId="5D99C431" wp14:editId="6F086CE8">
          <wp:simplePos x="0" y="0"/>
          <wp:positionH relativeFrom="column">
            <wp:posOffset>-180975</wp:posOffset>
          </wp:positionH>
          <wp:positionV relativeFrom="paragraph">
            <wp:posOffset>106045</wp:posOffset>
          </wp:positionV>
          <wp:extent cx="1619250" cy="344805"/>
          <wp:effectExtent l="0" t="0" r="0" b="0"/>
          <wp:wrapNone/>
          <wp:docPr id="1341707231" name="Grafik 134170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344805"/>
                  </a:xfrm>
                  <a:prstGeom prst="rect">
                    <a:avLst/>
                  </a:prstGeom>
                </pic:spPr>
              </pic:pic>
            </a:graphicData>
          </a:graphic>
        </wp:anchor>
      </w:drawing>
    </w:r>
    <w:r>
      <w:rPr>
        <w:noProof/>
        <w:lang w:eastAsia="de-AT"/>
      </w:rPr>
      <w:drawing>
        <wp:anchor distT="0" distB="0" distL="114300" distR="114300" simplePos="0" relativeHeight="251660288" behindDoc="1" locked="0" layoutInCell="1" allowOverlap="1" wp14:anchorId="3146E9B5" wp14:editId="08808E1D">
          <wp:simplePos x="0" y="0"/>
          <wp:positionH relativeFrom="column">
            <wp:posOffset>3070561</wp:posOffset>
          </wp:positionH>
          <wp:positionV relativeFrom="paragraph">
            <wp:posOffset>130125</wp:posOffset>
          </wp:positionV>
          <wp:extent cx="1000125" cy="333375"/>
          <wp:effectExtent l="0" t="0" r="9525" b="9525"/>
          <wp:wrapNone/>
          <wp:docPr id="401282789" name="Grafik 40128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00125" cy="333375"/>
                  </a:xfrm>
                  <a:prstGeom prst="rect">
                    <a:avLst/>
                  </a:prstGeom>
                </pic:spPr>
              </pic:pic>
            </a:graphicData>
          </a:graphic>
        </wp:anchor>
      </w:drawing>
    </w:r>
    <w:r>
      <w:rPr>
        <w:noProof/>
        <w:lang w:eastAsia="de-AT"/>
      </w:rPr>
      <w:drawing>
        <wp:anchor distT="0" distB="0" distL="114300" distR="114300" simplePos="0" relativeHeight="251659264" behindDoc="0" locked="0" layoutInCell="1" allowOverlap="1" wp14:anchorId="46D89B58" wp14:editId="7ECC4A45">
          <wp:simplePos x="0" y="0"/>
          <wp:positionH relativeFrom="column">
            <wp:posOffset>4510355</wp:posOffset>
          </wp:positionH>
          <wp:positionV relativeFrom="paragraph">
            <wp:posOffset>112452</wp:posOffset>
          </wp:positionV>
          <wp:extent cx="1104900" cy="425450"/>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04900" cy="425450"/>
                  </a:xfrm>
                  <a:prstGeom prst="rect">
                    <a:avLst/>
                  </a:prstGeom>
                </pic:spPr>
              </pic:pic>
            </a:graphicData>
          </a:graphic>
        </wp:anchor>
      </w:drawing>
    </w:r>
    <w:r>
      <w:rPr>
        <w:noProof/>
        <w:lang w:eastAsia="de-AT"/>
      </w:rPr>
      <w:drawing>
        <wp:anchor distT="0" distB="0" distL="114300" distR="114300" simplePos="0" relativeHeight="251661312" behindDoc="1" locked="0" layoutInCell="1" allowOverlap="1" wp14:anchorId="7E4A27F5" wp14:editId="7DEBDB9C">
          <wp:simplePos x="0" y="0"/>
          <wp:positionH relativeFrom="column">
            <wp:posOffset>1617345</wp:posOffset>
          </wp:positionH>
          <wp:positionV relativeFrom="paragraph">
            <wp:posOffset>1905</wp:posOffset>
          </wp:positionV>
          <wp:extent cx="909320" cy="533400"/>
          <wp:effectExtent l="0" t="0" r="5080" b="0"/>
          <wp:wrapNone/>
          <wp:docPr id="1840880887" name="Grafik 184088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909320" cy="533400"/>
                  </a:xfrm>
                  <a:prstGeom prst="rect">
                    <a:avLst/>
                  </a:prstGeom>
                </pic:spPr>
              </pic:pic>
            </a:graphicData>
          </a:graphic>
        </wp:anchor>
      </w:drawing>
    </w:r>
    <w:r>
      <w:tab/>
    </w:r>
  </w:p>
  <w:p w14:paraId="7483B7C8" w14:textId="77777777" w:rsidR="00E82E52" w:rsidRDefault="00E82E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990CC" w14:textId="77777777" w:rsidR="00705A4E" w:rsidRDefault="00705A4E" w:rsidP="00E82E52">
      <w:r>
        <w:separator/>
      </w:r>
    </w:p>
  </w:footnote>
  <w:footnote w:type="continuationSeparator" w:id="0">
    <w:p w14:paraId="53571C68" w14:textId="77777777" w:rsidR="00705A4E" w:rsidRDefault="00705A4E" w:rsidP="00E8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145"/>
    <w:multiLevelType w:val="hybridMultilevel"/>
    <w:tmpl w:val="FFFFFFFF"/>
    <w:lvl w:ilvl="0" w:tplc="27C62100">
      <w:start w:val="1"/>
      <w:numFmt w:val="bullet"/>
      <w:lvlText w:val="▫"/>
      <w:lvlJc w:val="left"/>
      <w:pPr>
        <w:ind w:left="720" w:hanging="360"/>
      </w:pPr>
      <w:rPr>
        <w:rFonts w:ascii="Courier New" w:hAnsi="Courier New" w:hint="default"/>
      </w:rPr>
    </w:lvl>
    <w:lvl w:ilvl="1" w:tplc="85069D4C">
      <w:start w:val="1"/>
      <w:numFmt w:val="bullet"/>
      <w:lvlText w:val="o"/>
      <w:lvlJc w:val="left"/>
      <w:pPr>
        <w:ind w:left="1440" w:hanging="360"/>
      </w:pPr>
      <w:rPr>
        <w:rFonts w:ascii="Courier New" w:hAnsi="Courier New" w:hint="default"/>
      </w:rPr>
    </w:lvl>
    <w:lvl w:ilvl="2" w:tplc="E5824D30">
      <w:start w:val="1"/>
      <w:numFmt w:val="bullet"/>
      <w:lvlText w:val=""/>
      <w:lvlJc w:val="left"/>
      <w:pPr>
        <w:ind w:left="2160" w:hanging="360"/>
      </w:pPr>
      <w:rPr>
        <w:rFonts w:ascii="Wingdings" w:hAnsi="Wingdings" w:hint="default"/>
      </w:rPr>
    </w:lvl>
    <w:lvl w:ilvl="3" w:tplc="9FC00DA8">
      <w:start w:val="1"/>
      <w:numFmt w:val="bullet"/>
      <w:lvlText w:val=""/>
      <w:lvlJc w:val="left"/>
      <w:pPr>
        <w:ind w:left="2880" w:hanging="360"/>
      </w:pPr>
      <w:rPr>
        <w:rFonts w:ascii="Symbol" w:hAnsi="Symbol" w:hint="default"/>
      </w:rPr>
    </w:lvl>
    <w:lvl w:ilvl="4" w:tplc="3410D320">
      <w:start w:val="1"/>
      <w:numFmt w:val="bullet"/>
      <w:lvlText w:val="o"/>
      <w:lvlJc w:val="left"/>
      <w:pPr>
        <w:ind w:left="3600" w:hanging="360"/>
      </w:pPr>
      <w:rPr>
        <w:rFonts w:ascii="Courier New" w:hAnsi="Courier New" w:hint="default"/>
      </w:rPr>
    </w:lvl>
    <w:lvl w:ilvl="5" w:tplc="09F2F69C">
      <w:start w:val="1"/>
      <w:numFmt w:val="bullet"/>
      <w:lvlText w:val=""/>
      <w:lvlJc w:val="left"/>
      <w:pPr>
        <w:ind w:left="4320" w:hanging="360"/>
      </w:pPr>
      <w:rPr>
        <w:rFonts w:ascii="Wingdings" w:hAnsi="Wingdings" w:hint="default"/>
      </w:rPr>
    </w:lvl>
    <w:lvl w:ilvl="6" w:tplc="475AD9A8">
      <w:start w:val="1"/>
      <w:numFmt w:val="bullet"/>
      <w:lvlText w:val=""/>
      <w:lvlJc w:val="left"/>
      <w:pPr>
        <w:ind w:left="5040" w:hanging="360"/>
      </w:pPr>
      <w:rPr>
        <w:rFonts w:ascii="Symbol" w:hAnsi="Symbol" w:hint="default"/>
      </w:rPr>
    </w:lvl>
    <w:lvl w:ilvl="7" w:tplc="AD36719A">
      <w:start w:val="1"/>
      <w:numFmt w:val="bullet"/>
      <w:lvlText w:val="o"/>
      <w:lvlJc w:val="left"/>
      <w:pPr>
        <w:ind w:left="5760" w:hanging="360"/>
      </w:pPr>
      <w:rPr>
        <w:rFonts w:ascii="Courier New" w:hAnsi="Courier New" w:hint="default"/>
      </w:rPr>
    </w:lvl>
    <w:lvl w:ilvl="8" w:tplc="A6A223BE">
      <w:start w:val="1"/>
      <w:numFmt w:val="bullet"/>
      <w:lvlText w:val=""/>
      <w:lvlJc w:val="left"/>
      <w:pPr>
        <w:ind w:left="6480" w:hanging="360"/>
      </w:pPr>
      <w:rPr>
        <w:rFonts w:ascii="Wingdings" w:hAnsi="Wingdings" w:hint="default"/>
      </w:rPr>
    </w:lvl>
  </w:abstractNum>
  <w:abstractNum w:abstractNumId="1" w15:restartNumberingAfterBreak="0">
    <w:nsid w:val="0E3404B8"/>
    <w:multiLevelType w:val="hybridMultilevel"/>
    <w:tmpl w:val="FFFFFFFF"/>
    <w:lvl w:ilvl="0" w:tplc="50C85C38">
      <w:start w:val="1"/>
      <w:numFmt w:val="bullet"/>
      <w:lvlText w:val=""/>
      <w:lvlJc w:val="left"/>
      <w:pPr>
        <w:ind w:left="720" w:hanging="360"/>
      </w:pPr>
      <w:rPr>
        <w:rFonts w:ascii="Wingdings" w:hAnsi="Wingdings" w:hint="default"/>
      </w:rPr>
    </w:lvl>
    <w:lvl w:ilvl="1" w:tplc="5C5A716A">
      <w:start w:val="1"/>
      <w:numFmt w:val="bullet"/>
      <w:lvlText w:val="o"/>
      <w:lvlJc w:val="left"/>
      <w:pPr>
        <w:ind w:left="1440" w:hanging="360"/>
      </w:pPr>
      <w:rPr>
        <w:rFonts w:ascii="Courier New" w:hAnsi="Courier New" w:hint="default"/>
      </w:rPr>
    </w:lvl>
    <w:lvl w:ilvl="2" w:tplc="6F3CF4AE">
      <w:start w:val="1"/>
      <w:numFmt w:val="bullet"/>
      <w:lvlText w:val=""/>
      <w:lvlJc w:val="left"/>
      <w:pPr>
        <w:ind w:left="2160" w:hanging="360"/>
      </w:pPr>
      <w:rPr>
        <w:rFonts w:ascii="Wingdings" w:hAnsi="Wingdings" w:hint="default"/>
      </w:rPr>
    </w:lvl>
    <w:lvl w:ilvl="3" w:tplc="55E6EAA0">
      <w:start w:val="1"/>
      <w:numFmt w:val="bullet"/>
      <w:lvlText w:val=""/>
      <w:lvlJc w:val="left"/>
      <w:pPr>
        <w:ind w:left="2880" w:hanging="360"/>
      </w:pPr>
      <w:rPr>
        <w:rFonts w:ascii="Symbol" w:hAnsi="Symbol" w:hint="default"/>
      </w:rPr>
    </w:lvl>
    <w:lvl w:ilvl="4" w:tplc="9D3C8C96">
      <w:start w:val="1"/>
      <w:numFmt w:val="bullet"/>
      <w:lvlText w:val="o"/>
      <w:lvlJc w:val="left"/>
      <w:pPr>
        <w:ind w:left="3600" w:hanging="360"/>
      </w:pPr>
      <w:rPr>
        <w:rFonts w:ascii="Courier New" w:hAnsi="Courier New" w:hint="default"/>
      </w:rPr>
    </w:lvl>
    <w:lvl w:ilvl="5" w:tplc="C52820C8">
      <w:start w:val="1"/>
      <w:numFmt w:val="bullet"/>
      <w:lvlText w:val=""/>
      <w:lvlJc w:val="left"/>
      <w:pPr>
        <w:ind w:left="4320" w:hanging="360"/>
      </w:pPr>
      <w:rPr>
        <w:rFonts w:ascii="Wingdings" w:hAnsi="Wingdings" w:hint="default"/>
      </w:rPr>
    </w:lvl>
    <w:lvl w:ilvl="6" w:tplc="1A0A4CB6">
      <w:start w:val="1"/>
      <w:numFmt w:val="bullet"/>
      <w:lvlText w:val=""/>
      <w:lvlJc w:val="left"/>
      <w:pPr>
        <w:ind w:left="5040" w:hanging="360"/>
      </w:pPr>
      <w:rPr>
        <w:rFonts w:ascii="Symbol" w:hAnsi="Symbol" w:hint="default"/>
      </w:rPr>
    </w:lvl>
    <w:lvl w:ilvl="7" w:tplc="3BE676BE">
      <w:start w:val="1"/>
      <w:numFmt w:val="bullet"/>
      <w:lvlText w:val="o"/>
      <w:lvlJc w:val="left"/>
      <w:pPr>
        <w:ind w:left="5760" w:hanging="360"/>
      </w:pPr>
      <w:rPr>
        <w:rFonts w:ascii="Courier New" w:hAnsi="Courier New" w:hint="default"/>
      </w:rPr>
    </w:lvl>
    <w:lvl w:ilvl="8" w:tplc="E0CA50C2">
      <w:start w:val="1"/>
      <w:numFmt w:val="bullet"/>
      <w:lvlText w:val=""/>
      <w:lvlJc w:val="left"/>
      <w:pPr>
        <w:ind w:left="6480" w:hanging="360"/>
      </w:pPr>
      <w:rPr>
        <w:rFonts w:ascii="Wingdings" w:hAnsi="Wingdings" w:hint="default"/>
      </w:rPr>
    </w:lvl>
  </w:abstractNum>
  <w:abstractNum w:abstractNumId="2" w15:restartNumberingAfterBreak="0">
    <w:nsid w:val="20F05548"/>
    <w:multiLevelType w:val="hybridMultilevel"/>
    <w:tmpl w:val="E8EC624C"/>
    <w:lvl w:ilvl="0" w:tplc="998C19B4">
      <w:start w:val="1"/>
      <w:numFmt w:val="bullet"/>
      <w:lvlText w:val="▫"/>
      <w:lvlJc w:val="left"/>
      <w:pPr>
        <w:ind w:left="720" w:hanging="360"/>
      </w:pPr>
      <w:rPr>
        <w:rFonts w:ascii="Courier New" w:hAnsi="Courier New" w:hint="default"/>
      </w:rPr>
    </w:lvl>
    <w:lvl w:ilvl="1" w:tplc="61A6845C">
      <w:start w:val="1"/>
      <w:numFmt w:val="bullet"/>
      <w:lvlText w:val="o"/>
      <w:lvlJc w:val="left"/>
      <w:pPr>
        <w:ind w:left="1440" w:hanging="360"/>
      </w:pPr>
      <w:rPr>
        <w:rFonts w:ascii="Courier New" w:hAnsi="Courier New" w:hint="default"/>
      </w:rPr>
    </w:lvl>
    <w:lvl w:ilvl="2" w:tplc="3482B706">
      <w:start w:val="1"/>
      <w:numFmt w:val="bullet"/>
      <w:lvlText w:val=""/>
      <w:lvlJc w:val="left"/>
      <w:pPr>
        <w:ind w:left="2160" w:hanging="360"/>
      </w:pPr>
      <w:rPr>
        <w:rFonts w:ascii="Wingdings" w:hAnsi="Wingdings" w:hint="default"/>
      </w:rPr>
    </w:lvl>
    <w:lvl w:ilvl="3" w:tplc="0C546CAA">
      <w:start w:val="1"/>
      <w:numFmt w:val="bullet"/>
      <w:lvlText w:val=""/>
      <w:lvlJc w:val="left"/>
      <w:pPr>
        <w:ind w:left="2880" w:hanging="360"/>
      </w:pPr>
      <w:rPr>
        <w:rFonts w:ascii="Symbol" w:hAnsi="Symbol" w:hint="default"/>
      </w:rPr>
    </w:lvl>
    <w:lvl w:ilvl="4" w:tplc="0FF0B400">
      <w:start w:val="1"/>
      <w:numFmt w:val="bullet"/>
      <w:lvlText w:val="o"/>
      <w:lvlJc w:val="left"/>
      <w:pPr>
        <w:ind w:left="3600" w:hanging="360"/>
      </w:pPr>
      <w:rPr>
        <w:rFonts w:ascii="Courier New" w:hAnsi="Courier New" w:hint="default"/>
      </w:rPr>
    </w:lvl>
    <w:lvl w:ilvl="5" w:tplc="0EF08A1E">
      <w:start w:val="1"/>
      <w:numFmt w:val="bullet"/>
      <w:lvlText w:val=""/>
      <w:lvlJc w:val="left"/>
      <w:pPr>
        <w:ind w:left="4320" w:hanging="360"/>
      </w:pPr>
      <w:rPr>
        <w:rFonts w:ascii="Wingdings" w:hAnsi="Wingdings" w:hint="default"/>
      </w:rPr>
    </w:lvl>
    <w:lvl w:ilvl="6" w:tplc="4ACE1E00">
      <w:start w:val="1"/>
      <w:numFmt w:val="bullet"/>
      <w:lvlText w:val=""/>
      <w:lvlJc w:val="left"/>
      <w:pPr>
        <w:ind w:left="5040" w:hanging="360"/>
      </w:pPr>
      <w:rPr>
        <w:rFonts w:ascii="Symbol" w:hAnsi="Symbol" w:hint="default"/>
      </w:rPr>
    </w:lvl>
    <w:lvl w:ilvl="7" w:tplc="59E61F20">
      <w:start w:val="1"/>
      <w:numFmt w:val="bullet"/>
      <w:lvlText w:val="o"/>
      <w:lvlJc w:val="left"/>
      <w:pPr>
        <w:ind w:left="5760" w:hanging="360"/>
      </w:pPr>
      <w:rPr>
        <w:rFonts w:ascii="Courier New" w:hAnsi="Courier New" w:hint="default"/>
      </w:rPr>
    </w:lvl>
    <w:lvl w:ilvl="8" w:tplc="72B62D4A">
      <w:start w:val="1"/>
      <w:numFmt w:val="bullet"/>
      <w:lvlText w:val=""/>
      <w:lvlJc w:val="left"/>
      <w:pPr>
        <w:ind w:left="6480" w:hanging="360"/>
      </w:pPr>
      <w:rPr>
        <w:rFonts w:ascii="Wingdings" w:hAnsi="Wingdings" w:hint="default"/>
      </w:rPr>
    </w:lvl>
  </w:abstractNum>
  <w:abstractNum w:abstractNumId="3" w15:restartNumberingAfterBreak="0">
    <w:nsid w:val="301B3D32"/>
    <w:multiLevelType w:val="hybridMultilevel"/>
    <w:tmpl w:val="AFDE8124"/>
    <w:lvl w:ilvl="0" w:tplc="D6C6E5C4">
      <w:start w:val="1"/>
      <w:numFmt w:val="bullet"/>
      <w:lvlText w:val="▫"/>
      <w:lvlJc w:val="left"/>
      <w:pPr>
        <w:ind w:left="720" w:hanging="360"/>
      </w:pPr>
      <w:rPr>
        <w:rFonts w:ascii="Courier New" w:hAnsi="Courier New" w:hint="default"/>
      </w:rPr>
    </w:lvl>
    <w:lvl w:ilvl="1" w:tplc="21D080DA">
      <w:start w:val="1"/>
      <w:numFmt w:val="bullet"/>
      <w:lvlText w:val="o"/>
      <w:lvlJc w:val="left"/>
      <w:pPr>
        <w:ind w:left="1440" w:hanging="360"/>
      </w:pPr>
      <w:rPr>
        <w:rFonts w:ascii="Courier New" w:hAnsi="Courier New" w:hint="default"/>
      </w:rPr>
    </w:lvl>
    <w:lvl w:ilvl="2" w:tplc="C206E190">
      <w:start w:val="1"/>
      <w:numFmt w:val="bullet"/>
      <w:lvlText w:val=""/>
      <w:lvlJc w:val="left"/>
      <w:pPr>
        <w:ind w:left="2160" w:hanging="360"/>
      </w:pPr>
      <w:rPr>
        <w:rFonts w:ascii="Wingdings" w:hAnsi="Wingdings" w:hint="default"/>
      </w:rPr>
    </w:lvl>
    <w:lvl w:ilvl="3" w:tplc="FA32003C">
      <w:start w:val="1"/>
      <w:numFmt w:val="bullet"/>
      <w:lvlText w:val=""/>
      <w:lvlJc w:val="left"/>
      <w:pPr>
        <w:ind w:left="2880" w:hanging="360"/>
      </w:pPr>
      <w:rPr>
        <w:rFonts w:ascii="Symbol" w:hAnsi="Symbol" w:hint="default"/>
      </w:rPr>
    </w:lvl>
    <w:lvl w:ilvl="4" w:tplc="54301D3E">
      <w:start w:val="1"/>
      <w:numFmt w:val="bullet"/>
      <w:lvlText w:val="o"/>
      <w:lvlJc w:val="left"/>
      <w:pPr>
        <w:ind w:left="3600" w:hanging="360"/>
      </w:pPr>
      <w:rPr>
        <w:rFonts w:ascii="Courier New" w:hAnsi="Courier New" w:hint="default"/>
      </w:rPr>
    </w:lvl>
    <w:lvl w:ilvl="5" w:tplc="2C9EF0BA">
      <w:start w:val="1"/>
      <w:numFmt w:val="bullet"/>
      <w:lvlText w:val=""/>
      <w:lvlJc w:val="left"/>
      <w:pPr>
        <w:ind w:left="4320" w:hanging="360"/>
      </w:pPr>
      <w:rPr>
        <w:rFonts w:ascii="Wingdings" w:hAnsi="Wingdings" w:hint="default"/>
      </w:rPr>
    </w:lvl>
    <w:lvl w:ilvl="6" w:tplc="CB52BE5C">
      <w:start w:val="1"/>
      <w:numFmt w:val="bullet"/>
      <w:lvlText w:val=""/>
      <w:lvlJc w:val="left"/>
      <w:pPr>
        <w:ind w:left="5040" w:hanging="360"/>
      </w:pPr>
      <w:rPr>
        <w:rFonts w:ascii="Symbol" w:hAnsi="Symbol" w:hint="default"/>
      </w:rPr>
    </w:lvl>
    <w:lvl w:ilvl="7" w:tplc="5D446D22">
      <w:start w:val="1"/>
      <w:numFmt w:val="bullet"/>
      <w:lvlText w:val="o"/>
      <w:lvlJc w:val="left"/>
      <w:pPr>
        <w:ind w:left="5760" w:hanging="360"/>
      </w:pPr>
      <w:rPr>
        <w:rFonts w:ascii="Courier New" w:hAnsi="Courier New" w:hint="default"/>
      </w:rPr>
    </w:lvl>
    <w:lvl w:ilvl="8" w:tplc="1D860086">
      <w:start w:val="1"/>
      <w:numFmt w:val="bullet"/>
      <w:lvlText w:val=""/>
      <w:lvlJc w:val="left"/>
      <w:pPr>
        <w:ind w:left="6480" w:hanging="360"/>
      </w:pPr>
      <w:rPr>
        <w:rFonts w:ascii="Wingdings" w:hAnsi="Wingdings" w:hint="default"/>
      </w:rPr>
    </w:lvl>
  </w:abstractNum>
  <w:abstractNum w:abstractNumId="4" w15:restartNumberingAfterBreak="0">
    <w:nsid w:val="39791994"/>
    <w:multiLevelType w:val="hybridMultilevel"/>
    <w:tmpl w:val="D2B05400"/>
    <w:lvl w:ilvl="0" w:tplc="044AE6FC">
      <w:start w:val="1"/>
      <w:numFmt w:val="decimal"/>
      <w:lvlText w:val="%1."/>
      <w:lvlJc w:val="left"/>
      <w:pPr>
        <w:ind w:left="720" w:hanging="360"/>
      </w:pPr>
    </w:lvl>
    <w:lvl w:ilvl="1" w:tplc="14264F46">
      <w:start w:val="1"/>
      <w:numFmt w:val="lowerLetter"/>
      <w:lvlText w:val="%2."/>
      <w:lvlJc w:val="left"/>
      <w:pPr>
        <w:ind w:left="1440" w:hanging="360"/>
      </w:pPr>
    </w:lvl>
    <w:lvl w:ilvl="2" w:tplc="8B8E3252">
      <w:start w:val="1"/>
      <w:numFmt w:val="lowerRoman"/>
      <w:lvlText w:val="%3."/>
      <w:lvlJc w:val="right"/>
      <w:pPr>
        <w:ind w:left="2160" w:hanging="180"/>
      </w:pPr>
    </w:lvl>
    <w:lvl w:ilvl="3" w:tplc="F9A24732">
      <w:start w:val="1"/>
      <w:numFmt w:val="decimal"/>
      <w:lvlText w:val="%4."/>
      <w:lvlJc w:val="left"/>
      <w:pPr>
        <w:ind w:left="2880" w:hanging="360"/>
      </w:pPr>
    </w:lvl>
    <w:lvl w:ilvl="4" w:tplc="990CCD06">
      <w:start w:val="1"/>
      <w:numFmt w:val="lowerLetter"/>
      <w:lvlText w:val="%5."/>
      <w:lvlJc w:val="left"/>
      <w:pPr>
        <w:ind w:left="3600" w:hanging="360"/>
      </w:pPr>
    </w:lvl>
    <w:lvl w:ilvl="5" w:tplc="EB7460C2">
      <w:start w:val="1"/>
      <w:numFmt w:val="lowerRoman"/>
      <w:lvlText w:val="%6."/>
      <w:lvlJc w:val="right"/>
      <w:pPr>
        <w:ind w:left="4320" w:hanging="180"/>
      </w:pPr>
    </w:lvl>
    <w:lvl w:ilvl="6" w:tplc="62F257AE">
      <w:start w:val="1"/>
      <w:numFmt w:val="decimal"/>
      <w:lvlText w:val="%7."/>
      <w:lvlJc w:val="left"/>
      <w:pPr>
        <w:ind w:left="5040" w:hanging="360"/>
      </w:pPr>
    </w:lvl>
    <w:lvl w:ilvl="7" w:tplc="3ED00304">
      <w:start w:val="1"/>
      <w:numFmt w:val="lowerLetter"/>
      <w:lvlText w:val="%8."/>
      <w:lvlJc w:val="left"/>
      <w:pPr>
        <w:ind w:left="5760" w:hanging="360"/>
      </w:pPr>
    </w:lvl>
    <w:lvl w:ilvl="8" w:tplc="254A007E">
      <w:start w:val="1"/>
      <w:numFmt w:val="lowerRoman"/>
      <w:lvlText w:val="%9."/>
      <w:lvlJc w:val="right"/>
      <w:pPr>
        <w:ind w:left="6480" w:hanging="180"/>
      </w:pPr>
    </w:lvl>
  </w:abstractNum>
  <w:abstractNum w:abstractNumId="5" w15:restartNumberingAfterBreak="0">
    <w:nsid w:val="473E6ACE"/>
    <w:multiLevelType w:val="hybridMultilevel"/>
    <w:tmpl w:val="FFFFFFFF"/>
    <w:lvl w:ilvl="0" w:tplc="3AFC66D6">
      <w:start w:val="1"/>
      <w:numFmt w:val="bullet"/>
      <w:lvlText w:val=""/>
      <w:lvlJc w:val="left"/>
      <w:pPr>
        <w:ind w:left="720" w:hanging="360"/>
      </w:pPr>
      <w:rPr>
        <w:rFonts w:ascii="Symbol" w:hAnsi="Symbol" w:hint="default"/>
      </w:rPr>
    </w:lvl>
    <w:lvl w:ilvl="1" w:tplc="9EACBB5A">
      <w:start w:val="1"/>
      <w:numFmt w:val="bullet"/>
      <w:lvlText w:val="o"/>
      <w:lvlJc w:val="left"/>
      <w:pPr>
        <w:ind w:left="1440" w:hanging="360"/>
      </w:pPr>
      <w:rPr>
        <w:rFonts w:ascii="Courier New" w:hAnsi="Courier New" w:hint="default"/>
      </w:rPr>
    </w:lvl>
    <w:lvl w:ilvl="2" w:tplc="15D63512">
      <w:start w:val="1"/>
      <w:numFmt w:val="bullet"/>
      <w:lvlText w:val=""/>
      <w:lvlJc w:val="left"/>
      <w:pPr>
        <w:ind w:left="2160" w:hanging="360"/>
      </w:pPr>
      <w:rPr>
        <w:rFonts w:ascii="Wingdings" w:hAnsi="Wingdings" w:hint="default"/>
      </w:rPr>
    </w:lvl>
    <w:lvl w:ilvl="3" w:tplc="7B501AE0">
      <w:start w:val="1"/>
      <w:numFmt w:val="bullet"/>
      <w:lvlText w:val=""/>
      <w:lvlJc w:val="left"/>
      <w:pPr>
        <w:ind w:left="2880" w:hanging="360"/>
      </w:pPr>
      <w:rPr>
        <w:rFonts w:ascii="Symbol" w:hAnsi="Symbol" w:hint="default"/>
      </w:rPr>
    </w:lvl>
    <w:lvl w:ilvl="4" w:tplc="7F0ED5BA">
      <w:start w:val="1"/>
      <w:numFmt w:val="bullet"/>
      <w:lvlText w:val="o"/>
      <w:lvlJc w:val="left"/>
      <w:pPr>
        <w:ind w:left="3600" w:hanging="360"/>
      </w:pPr>
      <w:rPr>
        <w:rFonts w:ascii="Courier New" w:hAnsi="Courier New" w:hint="default"/>
      </w:rPr>
    </w:lvl>
    <w:lvl w:ilvl="5" w:tplc="EC60A630">
      <w:start w:val="1"/>
      <w:numFmt w:val="bullet"/>
      <w:lvlText w:val=""/>
      <w:lvlJc w:val="left"/>
      <w:pPr>
        <w:ind w:left="4320" w:hanging="360"/>
      </w:pPr>
      <w:rPr>
        <w:rFonts w:ascii="Wingdings" w:hAnsi="Wingdings" w:hint="default"/>
      </w:rPr>
    </w:lvl>
    <w:lvl w:ilvl="6" w:tplc="2DAED72E">
      <w:start w:val="1"/>
      <w:numFmt w:val="bullet"/>
      <w:lvlText w:val=""/>
      <w:lvlJc w:val="left"/>
      <w:pPr>
        <w:ind w:left="5040" w:hanging="360"/>
      </w:pPr>
      <w:rPr>
        <w:rFonts w:ascii="Symbol" w:hAnsi="Symbol" w:hint="default"/>
      </w:rPr>
    </w:lvl>
    <w:lvl w:ilvl="7" w:tplc="87B6B41C">
      <w:start w:val="1"/>
      <w:numFmt w:val="bullet"/>
      <w:lvlText w:val="o"/>
      <w:lvlJc w:val="left"/>
      <w:pPr>
        <w:ind w:left="5760" w:hanging="360"/>
      </w:pPr>
      <w:rPr>
        <w:rFonts w:ascii="Courier New" w:hAnsi="Courier New" w:hint="default"/>
      </w:rPr>
    </w:lvl>
    <w:lvl w:ilvl="8" w:tplc="0560B764">
      <w:start w:val="1"/>
      <w:numFmt w:val="bullet"/>
      <w:lvlText w:val=""/>
      <w:lvlJc w:val="left"/>
      <w:pPr>
        <w:ind w:left="6480" w:hanging="360"/>
      </w:pPr>
      <w:rPr>
        <w:rFonts w:ascii="Wingdings" w:hAnsi="Wingdings" w:hint="default"/>
      </w:rPr>
    </w:lvl>
  </w:abstractNum>
  <w:abstractNum w:abstractNumId="6" w15:restartNumberingAfterBreak="0">
    <w:nsid w:val="52845495"/>
    <w:multiLevelType w:val="hybridMultilevel"/>
    <w:tmpl w:val="1BC8110E"/>
    <w:lvl w:ilvl="0" w:tplc="A8204668">
      <w:start w:val="1"/>
      <w:numFmt w:val="decimal"/>
      <w:lvlText w:val="%1."/>
      <w:lvlJc w:val="left"/>
      <w:pPr>
        <w:ind w:left="720" w:hanging="360"/>
      </w:pPr>
    </w:lvl>
    <w:lvl w:ilvl="1" w:tplc="736EA9FA">
      <w:start w:val="1"/>
      <w:numFmt w:val="lowerLetter"/>
      <w:lvlText w:val="%2."/>
      <w:lvlJc w:val="left"/>
      <w:pPr>
        <w:ind w:left="1440" w:hanging="360"/>
      </w:pPr>
    </w:lvl>
    <w:lvl w:ilvl="2" w:tplc="64D84200">
      <w:start w:val="1"/>
      <w:numFmt w:val="lowerRoman"/>
      <w:lvlText w:val="%3."/>
      <w:lvlJc w:val="right"/>
      <w:pPr>
        <w:ind w:left="2160" w:hanging="180"/>
      </w:pPr>
    </w:lvl>
    <w:lvl w:ilvl="3" w:tplc="742084CA">
      <w:start w:val="1"/>
      <w:numFmt w:val="decimal"/>
      <w:lvlText w:val="%4."/>
      <w:lvlJc w:val="left"/>
      <w:pPr>
        <w:ind w:left="2880" w:hanging="360"/>
      </w:pPr>
    </w:lvl>
    <w:lvl w:ilvl="4" w:tplc="BAE6A98C">
      <w:start w:val="1"/>
      <w:numFmt w:val="lowerLetter"/>
      <w:lvlText w:val="%5."/>
      <w:lvlJc w:val="left"/>
      <w:pPr>
        <w:ind w:left="3600" w:hanging="360"/>
      </w:pPr>
    </w:lvl>
    <w:lvl w:ilvl="5" w:tplc="CB808E74">
      <w:start w:val="1"/>
      <w:numFmt w:val="lowerRoman"/>
      <w:lvlText w:val="%6."/>
      <w:lvlJc w:val="right"/>
      <w:pPr>
        <w:ind w:left="4320" w:hanging="180"/>
      </w:pPr>
    </w:lvl>
    <w:lvl w:ilvl="6" w:tplc="8B50FB84">
      <w:start w:val="1"/>
      <w:numFmt w:val="decimal"/>
      <w:lvlText w:val="%7."/>
      <w:lvlJc w:val="left"/>
      <w:pPr>
        <w:ind w:left="5040" w:hanging="360"/>
      </w:pPr>
    </w:lvl>
    <w:lvl w:ilvl="7" w:tplc="879E2E38">
      <w:start w:val="1"/>
      <w:numFmt w:val="lowerLetter"/>
      <w:lvlText w:val="%8."/>
      <w:lvlJc w:val="left"/>
      <w:pPr>
        <w:ind w:left="5760" w:hanging="360"/>
      </w:pPr>
    </w:lvl>
    <w:lvl w:ilvl="8" w:tplc="5F2CB5DE">
      <w:start w:val="1"/>
      <w:numFmt w:val="lowerRoman"/>
      <w:lvlText w:val="%9."/>
      <w:lvlJc w:val="right"/>
      <w:pPr>
        <w:ind w:left="6480" w:hanging="180"/>
      </w:pPr>
    </w:lvl>
  </w:abstractNum>
  <w:abstractNum w:abstractNumId="7" w15:restartNumberingAfterBreak="0">
    <w:nsid w:val="56DC7EBF"/>
    <w:multiLevelType w:val="hybridMultilevel"/>
    <w:tmpl w:val="82C0A73E"/>
    <w:lvl w:ilvl="0" w:tplc="2C4A9AA8">
      <w:start w:val="1"/>
      <w:numFmt w:val="bullet"/>
      <w:lvlText w:val=""/>
      <w:lvlJc w:val="left"/>
      <w:pPr>
        <w:tabs>
          <w:tab w:val="num" w:pos="720"/>
        </w:tabs>
        <w:ind w:left="720" w:hanging="360"/>
      </w:pPr>
      <w:rPr>
        <w:rFonts w:ascii="Symbol" w:hAnsi="Symbol" w:hint="default"/>
        <w:sz w:val="20"/>
      </w:rPr>
    </w:lvl>
    <w:lvl w:ilvl="1" w:tplc="9BB2A290">
      <w:start w:val="1"/>
      <w:numFmt w:val="bullet"/>
      <w:lvlText w:val="o"/>
      <w:lvlJc w:val="left"/>
      <w:pPr>
        <w:tabs>
          <w:tab w:val="num" w:pos="1440"/>
        </w:tabs>
        <w:ind w:left="1440" w:hanging="360"/>
      </w:pPr>
      <w:rPr>
        <w:rFonts w:ascii="Courier New" w:hAnsi="Courier New" w:hint="default"/>
        <w:sz w:val="20"/>
      </w:rPr>
    </w:lvl>
    <w:lvl w:ilvl="2" w:tplc="184EDE86" w:tentative="1">
      <w:start w:val="1"/>
      <w:numFmt w:val="bullet"/>
      <w:lvlText w:val=""/>
      <w:lvlJc w:val="left"/>
      <w:pPr>
        <w:tabs>
          <w:tab w:val="num" w:pos="2160"/>
        </w:tabs>
        <w:ind w:left="2160" w:hanging="360"/>
      </w:pPr>
      <w:rPr>
        <w:rFonts w:ascii="Wingdings" w:hAnsi="Wingdings" w:hint="default"/>
        <w:sz w:val="20"/>
      </w:rPr>
    </w:lvl>
    <w:lvl w:ilvl="3" w:tplc="47980742" w:tentative="1">
      <w:start w:val="1"/>
      <w:numFmt w:val="bullet"/>
      <w:lvlText w:val=""/>
      <w:lvlJc w:val="left"/>
      <w:pPr>
        <w:tabs>
          <w:tab w:val="num" w:pos="2880"/>
        </w:tabs>
        <w:ind w:left="2880" w:hanging="360"/>
      </w:pPr>
      <w:rPr>
        <w:rFonts w:ascii="Wingdings" w:hAnsi="Wingdings" w:hint="default"/>
        <w:sz w:val="20"/>
      </w:rPr>
    </w:lvl>
    <w:lvl w:ilvl="4" w:tplc="A9E2BD34" w:tentative="1">
      <w:start w:val="1"/>
      <w:numFmt w:val="bullet"/>
      <w:lvlText w:val=""/>
      <w:lvlJc w:val="left"/>
      <w:pPr>
        <w:tabs>
          <w:tab w:val="num" w:pos="3600"/>
        </w:tabs>
        <w:ind w:left="3600" w:hanging="360"/>
      </w:pPr>
      <w:rPr>
        <w:rFonts w:ascii="Wingdings" w:hAnsi="Wingdings" w:hint="default"/>
        <w:sz w:val="20"/>
      </w:rPr>
    </w:lvl>
    <w:lvl w:ilvl="5" w:tplc="07AA499E" w:tentative="1">
      <w:start w:val="1"/>
      <w:numFmt w:val="bullet"/>
      <w:lvlText w:val=""/>
      <w:lvlJc w:val="left"/>
      <w:pPr>
        <w:tabs>
          <w:tab w:val="num" w:pos="4320"/>
        </w:tabs>
        <w:ind w:left="4320" w:hanging="360"/>
      </w:pPr>
      <w:rPr>
        <w:rFonts w:ascii="Wingdings" w:hAnsi="Wingdings" w:hint="default"/>
        <w:sz w:val="20"/>
      </w:rPr>
    </w:lvl>
    <w:lvl w:ilvl="6" w:tplc="B310F1F4" w:tentative="1">
      <w:start w:val="1"/>
      <w:numFmt w:val="bullet"/>
      <w:lvlText w:val=""/>
      <w:lvlJc w:val="left"/>
      <w:pPr>
        <w:tabs>
          <w:tab w:val="num" w:pos="5040"/>
        </w:tabs>
        <w:ind w:left="5040" w:hanging="360"/>
      </w:pPr>
      <w:rPr>
        <w:rFonts w:ascii="Wingdings" w:hAnsi="Wingdings" w:hint="default"/>
        <w:sz w:val="20"/>
      </w:rPr>
    </w:lvl>
    <w:lvl w:ilvl="7" w:tplc="A5181722" w:tentative="1">
      <w:start w:val="1"/>
      <w:numFmt w:val="bullet"/>
      <w:lvlText w:val=""/>
      <w:lvlJc w:val="left"/>
      <w:pPr>
        <w:tabs>
          <w:tab w:val="num" w:pos="5760"/>
        </w:tabs>
        <w:ind w:left="5760" w:hanging="360"/>
      </w:pPr>
      <w:rPr>
        <w:rFonts w:ascii="Wingdings" w:hAnsi="Wingdings" w:hint="default"/>
        <w:sz w:val="20"/>
      </w:rPr>
    </w:lvl>
    <w:lvl w:ilvl="8" w:tplc="E1CAB4E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24E69"/>
    <w:multiLevelType w:val="hybridMultilevel"/>
    <w:tmpl w:val="8B549F54"/>
    <w:lvl w:ilvl="0" w:tplc="F6CC7CA8">
      <w:start w:val="1"/>
      <w:numFmt w:val="bullet"/>
      <w:lvlText w:val=""/>
      <w:lvlJc w:val="left"/>
      <w:pPr>
        <w:ind w:left="720" w:hanging="360"/>
      </w:pPr>
      <w:rPr>
        <w:rFonts w:ascii="Wingdings" w:hAnsi="Wingdings" w:hint="default"/>
      </w:rPr>
    </w:lvl>
    <w:lvl w:ilvl="1" w:tplc="DE366E92">
      <w:start w:val="1"/>
      <w:numFmt w:val="bullet"/>
      <w:lvlText w:val="o"/>
      <w:lvlJc w:val="left"/>
      <w:pPr>
        <w:ind w:left="1440" w:hanging="360"/>
      </w:pPr>
      <w:rPr>
        <w:rFonts w:ascii="Courier New" w:hAnsi="Courier New" w:hint="default"/>
      </w:rPr>
    </w:lvl>
    <w:lvl w:ilvl="2" w:tplc="65328A2E">
      <w:start w:val="1"/>
      <w:numFmt w:val="bullet"/>
      <w:lvlText w:val=""/>
      <w:lvlJc w:val="left"/>
      <w:pPr>
        <w:ind w:left="2160" w:hanging="360"/>
      </w:pPr>
      <w:rPr>
        <w:rFonts w:ascii="Wingdings" w:hAnsi="Wingdings" w:hint="default"/>
      </w:rPr>
    </w:lvl>
    <w:lvl w:ilvl="3" w:tplc="905EEB4A">
      <w:start w:val="1"/>
      <w:numFmt w:val="bullet"/>
      <w:lvlText w:val=""/>
      <w:lvlJc w:val="left"/>
      <w:pPr>
        <w:ind w:left="2880" w:hanging="360"/>
      </w:pPr>
      <w:rPr>
        <w:rFonts w:ascii="Symbol" w:hAnsi="Symbol" w:hint="default"/>
      </w:rPr>
    </w:lvl>
    <w:lvl w:ilvl="4" w:tplc="FDAC45E8">
      <w:start w:val="1"/>
      <w:numFmt w:val="bullet"/>
      <w:lvlText w:val="o"/>
      <w:lvlJc w:val="left"/>
      <w:pPr>
        <w:ind w:left="3600" w:hanging="360"/>
      </w:pPr>
      <w:rPr>
        <w:rFonts w:ascii="Courier New" w:hAnsi="Courier New" w:hint="default"/>
      </w:rPr>
    </w:lvl>
    <w:lvl w:ilvl="5" w:tplc="53708188">
      <w:start w:val="1"/>
      <w:numFmt w:val="bullet"/>
      <w:lvlText w:val=""/>
      <w:lvlJc w:val="left"/>
      <w:pPr>
        <w:ind w:left="4320" w:hanging="360"/>
      </w:pPr>
      <w:rPr>
        <w:rFonts w:ascii="Wingdings" w:hAnsi="Wingdings" w:hint="default"/>
      </w:rPr>
    </w:lvl>
    <w:lvl w:ilvl="6" w:tplc="D01EA9CC">
      <w:start w:val="1"/>
      <w:numFmt w:val="bullet"/>
      <w:lvlText w:val=""/>
      <w:lvlJc w:val="left"/>
      <w:pPr>
        <w:ind w:left="5040" w:hanging="360"/>
      </w:pPr>
      <w:rPr>
        <w:rFonts w:ascii="Symbol" w:hAnsi="Symbol" w:hint="default"/>
      </w:rPr>
    </w:lvl>
    <w:lvl w:ilvl="7" w:tplc="A5FAE910">
      <w:start w:val="1"/>
      <w:numFmt w:val="bullet"/>
      <w:lvlText w:val="o"/>
      <w:lvlJc w:val="left"/>
      <w:pPr>
        <w:ind w:left="5760" w:hanging="360"/>
      </w:pPr>
      <w:rPr>
        <w:rFonts w:ascii="Courier New" w:hAnsi="Courier New" w:hint="default"/>
      </w:rPr>
    </w:lvl>
    <w:lvl w:ilvl="8" w:tplc="B2FAA764">
      <w:start w:val="1"/>
      <w:numFmt w:val="bullet"/>
      <w:lvlText w:val=""/>
      <w:lvlJc w:val="left"/>
      <w:pPr>
        <w:ind w:left="6480" w:hanging="360"/>
      </w:pPr>
      <w:rPr>
        <w:rFonts w:ascii="Wingdings" w:hAnsi="Wingdings" w:hint="default"/>
      </w:rPr>
    </w:lvl>
  </w:abstractNum>
  <w:abstractNum w:abstractNumId="9" w15:restartNumberingAfterBreak="0">
    <w:nsid w:val="71E40B33"/>
    <w:multiLevelType w:val="hybridMultilevel"/>
    <w:tmpl w:val="8CF40142"/>
    <w:lvl w:ilvl="0" w:tplc="78EEA6F6">
      <w:start w:val="1"/>
      <w:numFmt w:val="bullet"/>
      <w:lvlText w:val=""/>
      <w:lvlJc w:val="left"/>
      <w:pPr>
        <w:ind w:left="720" w:hanging="360"/>
      </w:pPr>
      <w:rPr>
        <w:rFonts w:ascii="Symbol" w:hAnsi="Symbol" w:hint="default"/>
      </w:rPr>
    </w:lvl>
    <w:lvl w:ilvl="1" w:tplc="9BA0F538">
      <w:start w:val="1"/>
      <w:numFmt w:val="bullet"/>
      <w:lvlText w:val="o"/>
      <w:lvlJc w:val="left"/>
      <w:pPr>
        <w:ind w:left="1440" w:hanging="360"/>
      </w:pPr>
      <w:rPr>
        <w:rFonts w:ascii="Courier New" w:hAnsi="Courier New" w:hint="default"/>
      </w:rPr>
    </w:lvl>
    <w:lvl w:ilvl="2" w:tplc="10641784">
      <w:start w:val="1"/>
      <w:numFmt w:val="bullet"/>
      <w:lvlText w:val=""/>
      <w:lvlJc w:val="left"/>
      <w:pPr>
        <w:ind w:left="2160" w:hanging="360"/>
      </w:pPr>
      <w:rPr>
        <w:rFonts w:ascii="Wingdings" w:hAnsi="Wingdings" w:hint="default"/>
      </w:rPr>
    </w:lvl>
    <w:lvl w:ilvl="3" w:tplc="73260092">
      <w:start w:val="1"/>
      <w:numFmt w:val="bullet"/>
      <w:lvlText w:val=""/>
      <w:lvlJc w:val="left"/>
      <w:pPr>
        <w:ind w:left="2880" w:hanging="360"/>
      </w:pPr>
      <w:rPr>
        <w:rFonts w:ascii="Symbol" w:hAnsi="Symbol" w:hint="default"/>
      </w:rPr>
    </w:lvl>
    <w:lvl w:ilvl="4" w:tplc="1D00044C">
      <w:start w:val="1"/>
      <w:numFmt w:val="bullet"/>
      <w:lvlText w:val="o"/>
      <w:lvlJc w:val="left"/>
      <w:pPr>
        <w:ind w:left="3600" w:hanging="360"/>
      </w:pPr>
      <w:rPr>
        <w:rFonts w:ascii="Courier New" w:hAnsi="Courier New" w:hint="default"/>
      </w:rPr>
    </w:lvl>
    <w:lvl w:ilvl="5" w:tplc="2F10EA9A">
      <w:start w:val="1"/>
      <w:numFmt w:val="bullet"/>
      <w:lvlText w:val=""/>
      <w:lvlJc w:val="left"/>
      <w:pPr>
        <w:ind w:left="4320" w:hanging="360"/>
      </w:pPr>
      <w:rPr>
        <w:rFonts w:ascii="Wingdings" w:hAnsi="Wingdings" w:hint="default"/>
      </w:rPr>
    </w:lvl>
    <w:lvl w:ilvl="6" w:tplc="DDFA7A04">
      <w:start w:val="1"/>
      <w:numFmt w:val="bullet"/>
      <w:lvlText w:val=""/>
      <w:lvlJc w:val="left"/>
      <w:pPr>
        <w:ind w:left="5040" w:hanging="360"/>
      </w:pPr>
      <w:rPr>
        <w:rFonts w:ascii="Symbol" w:hAnsi="Symbol" w:hint="default"/>
      </w:rPr>
    </w:lvl>
    <w:lvl w:ilvl="7" w:tplc="85C0980E">
      <w:start w:val="1"/>
      <w:numFmt w:val="bullet"/>
      <w:lvlText w:val="o"/>
      <w:lvlJc w:val="left"/>
      <w:pPr>
        <w:ind w:left="5760" w:hanging="360"/>
      </w:pPr>
      <w:rPr>
        <w:rFonts w:ascii="Courier New" w:hAnsi="Courier New" w:hint="default"/>
      </w:rPr>
    </w:lvl>
    <w:lvl w:ilvl="8" w:tplc="E976179A">
      <w:start w:val="1"/>
      <w:numFmt w:val="bullet"/>
      <w:lvlText w:val=""/>
      <w:lvlJc w:val="left"/>
      <w:pPr>
        <w:ind w:left="6480" w:hanging="360"/>
      </w:pPr>
      <w:rPr>
        <w:rFonts w:ascii="Wingdings" w:hAnsi="Wingdings" w:hint="default"/>
      </w:rPr>
    </w:lvl>
  </w:abstractNum>
  <w:abstractNum w:abstractNumId="10" w15:restartNumberingAfterBreak="0">
    <w:nsid w:val="7F52538B"/>
    <w:multiLevelType w:val="hybridMultilevel"/>
    <w:tmpl w:val="9A40F85A"/>
    <w:lvl w:ilvl="0" w:tplc="28B2A55A">
      <w:start w:val="1"/>
      <w:numFmt w:val="decimal"/>
      <w:lvlText w:val="%1."/>
      <w:lvlJc w:val="left"/>
      <w:pPr>
        <w:ind w:left="720" w:hanging="360"/>
      </w:pPr>
    </w:lvl>
    <w:lvl w:ilvl="1" w:tplc="E1BCA428">
      <w:start w:val="1"/>
      <w:numFmt w:val="upperRoman"/>
      <w:lvlText w:val="%2."/>
      <w:lvlJc w:val="right"/>
      <w:pPr>
        <w:ind w:left="1440" w:hanging="360"/>
      </w:pPr>
    </w:lvl>
    <w:lvl w:ilvl="2" w:tplc="2D2A2816">
      <w:start w:val="1"/>
      <w:numFmt w:val="lowerRoman"/>
      <w:lvlText w:val="%3."/>
      <w:lvlJc w:val="right"/>
      <w:pPr>
        <w:ind w:left="2160" w:hanging="180"/>
      </w:pPr>
    </w:lvl>
    <w:lvl w:ilvl="3" w:tplc="44224F88">
      <w:start w:val="1"/>
      <w:numFmt w:val="decimal"/>
      <w:lvlText w:val="%4."/>
      <w:lvlJc w:val="left"/>
      <w:pPr>
        <w:ind w:left="2880" w:hanging="360"/>
      </w:pPr>
    </w:lvl>
    <w:lvl w:ilvl="4" w:tplc="A74EEFD4">
      <w:start w:val="1"/>
      <w:numFmt w:val="lowerLetter"/>
      <w:lvlText w:val="%5."/>
      <w:lvlJc w:val="left"/>
      <w:pPr>
        <w:ind w:left="3600" w:hanging="360"/>
      </w:pPr>
    </w:lvl>
    <w:lvl w:ilvl="5" w:tplc="4A2CD446">
      <w:start w:val="1"/>
      <w:numFmt w:val="lowerRoman"/>
      <w:lvlText w:val="%6."/>
      <w:lvlJc w:val="right"/>
      <w:pPr>
        <w:ind w:left="4320" w:hanging="180"/>
      </w:pPr>
    </w:lvl>
    <w:lvl w:ilvl="6" w:tplc="01E64E22">
      <w:start w:val="1"/>
      <w:numFmt w:val="decimal"/>
      <w:lvlText w:val="%7."/>
      <w:lvlJc w:val="left"/>
      <w:pPr>
        <w:ind w:left="5040" w:hanging="360"/>
      </w:pPr>
    </w:lvl>
    <w:lvl w:ilvl="7" w:tplc="DBB8C706">
      <w:start w:val="1"/>
      <w:numFmt w:val="lowerLetter"/>
      <w:lvlText w:val="%8."/>
      <w:lvlJc w:val="left"/>
      <w:pPr>
        <w:ind w:left="5760" w:hanging="360"/>
      </w:pPr>
    </w:lvl>
    <w:lvl w:ilvl="8" w:tplc="E17E32DC">
      <w:start w:val="1"/>
      <w:numFmt w:val="lowerRoman"/>
      <w:lvlText w:val="%9."/>
      <w:lvlJc w:val="right"/>
      <w:pPr>
        <w:ind w:left="6480" w:hanging="180"/>
      </w:pPr>
    </w:lvl>
  </w:abstractNum>
  <w:num w:numId="1">
    <w:abstractNumId w:val="3"/>
  </w:num>
  <w:num w:numId="2">
    <w:abstractNumId w:val="10"/>
  </w:num>
  <w:num w:numId="3">
    <w:abstractNumId w:val="6"/>
  </w:num>
  <w:num w:numId="4">
    <w:abstractNumId w:val="4"/>
  </w:num>
  <w:num w:numId="5">
    <w:abstractNumId w:val="2"/>
  </w:num>
  <w:num w:numId="6">
    <w:abstractNumId w:val="9"/>
  </w:num>
  <w:num w:numId="7">
    <w:abstractNumId w:val="8"/>
  </w:num>
  <w:num w:numId="8">
    <w:abstractNumId w:val="7"/>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36"/>
    <w:rsid w:val="001E7F0C"/>
    <w:rsid w:val="001F50E7"/>
    <w:rsid w:val="00242E84"/>
    <w:rsid w:val="00264926"/>
    <w:rsid w:val="00272914"/>
    <w:rsid w:val="00304BCA"/>
    <w:rsid w:val="00313CAE"/>
    <w:rsid w:val="003C6C4B"/>
    <w:rsid w:val="00513085"/>
    <w:rsid w:val="00554695"/>
    <w:rsid w:val="00574F8A"/>
    <w:rsid w:val="006B3842"/>
    <w:rsid w:val="006FDD9A"/>
    <w:rsid w:val="00705A4E"/>
    <w:rsid w:val="0075142C"/>
    <w:rsid w:val="00837853"/>
    <w:rsid w:val="008F6E61"/>
    <w:rsid w:val="009C2631"/>
    <w:rsid w:val="009E3210"/>
    <w:rsid w:val="009E50CA"/>
    <w:rsid w:val="00A53B70"/>
    <w:rsid w:val="00B634A8"/>
    <w:rsid w:val="00B94F4A"/>
    <w:rsid w:val="00C31563"/>
    <w:rsid w:val="00CD65FB"/>
    <w:rsid w:val="00D15337"/>
    <w:rsid w:val="00E00506"/>
    <w:rsid w:val="00E16CDD"/>
    <w:rsid w:val="00E82E52"/>
    <w:rsid w:val="00F31B36"/>
    <w:rsid w:val="00FD6326"/>
    <w:rsid w:val="011421CA"/>
    <w:rsid w:val="0167F9A8"/>
    <w:rsid w:val="02C68A06"/>
    <w:rsid w:val="036A7418"/>
    <w:rsid w:val="043CAB55"/>
    <w:rsid w:val="05394304"/>
    <w:rsid w:val="05D69781"/>
    <w:rsid w:val="05F1914B"/>
    <w:rsid w:val="0743C963"/>
    <w:rsid w:val="077581B9"/>
    <w:rsid w:val="08DF99C4"/>
    <w:rsid w:val="090C6C6F"/>
    <w:rsid w:val="090E3843"/>
    <w:rsid w:val="0A361D5D"/>
    <w:rsid w:val="0DA4C73B"/>
    <w:rsid w:val="0ED2A2BC"/>
    <w:rsid w:val="0F07B94A"/>
    <w:rsid w:val="0F8BE4B1"/>
    <w:rsid w:val="0F9DC198"/>
    <w:rsid w:val="111B4B70"/>
    <w:rsid w:val="133C110D"/>
    <w:rsid w:val="19B59466"/>
    <w:rsid w:val="1A55F2B2"/>
    <w:rsid w:val="1ADDDCBF"/>
    <w:rsid w:val="1B7885BD"/>
    <w:rsid w:val="1B7BAE5B"/>
    <w:rsid w:val="1D07F8E6"/>
    <w:rsid w:val="1D9D301C"/>
    <w:rsid w:val="1E83A258"/>
    <w:rsid w:val="1F4CD8F7"/>
    <w:rsid w:val="202AA296"/>
    <w:rsid w:val="208ECE04"/>
    <w:rsid w:val="20C53436"/>
    <w:rsid w:val="2209C91D"/>
    <w:rsid w:val="22610497"/>
    <w:rsid w:val="22D7E1AE"/>
    <w:rsid w:val="235A225D"/>
    <w:rsid w:val="2368F6BE"/>
    <w:rsid w:val="23A5997E"/>
    <w:rsid w:val="24240E9E"/>
    <w:rsid w:val="24B6BD4B"/>
    <w:rsid w:val="2590C266"/>
    <w:rsid w:val="2667B92E"/>
    <w:rsid w:val="26FA562D"/>
    <w:rsid w:val="27443024"/>
    <w:rsid w:val="279E700B"/>
    <w:rsid w:val="27A06E59"/>
    <w:rsid w:val="27B2FFA1"/>
    <w:rsid w:val="293E7812"/>
    <w:rsid w:val="29C963E1"/>
    <w:rsid w:val="29FB7637"/>
    <w:rsid w:val="2AD610CD"/>
    <w:rsid w:val="2B653442"/>
    <w:rsid w:val="2BB0AB63"/>
    <w:rsid w:val="2C1B51EF"/>
    <w:rsid w:val="2C71E12E"/>
    <w:rsid w:val="2CC9BCB6"/>
    <w:rsid w:val="2D4C7BC4"/>
    <w:rsid w:val="2E9CD504"/>
    <w:rsid w:val="2E9F554D"/>
    <w:rsid w:val="2EA73B6F"/>
    <w:rsid w:val="2ECC513D"/>
    <w:rsid w:val="2EE84C25"/>
    <w:rsid w:val="2EEFF0F6"/>
    <w:rsid w:val="2EF986FC"/>
    <w:rsid w:val="2F5ABAE0"/>
    <w:rsid w:val="30841C86"/>
    <w:rsid w:val="30EEC312"/>
    <w:rsid w:val="319D2DD9"/>
    <w:rsid w:val="31D475C6"/>
    <w:rsid w:val="324313A2"/>
    <w:rsid w:val="32FDABB3"/>
    <w:rsid w:val="3404B7CB"/>
    <w:rsid w:val="358099E3"/>
    <w:rsid w:val="35CF3BFB"/>
    <w:rsid w:val="3657769F"/>
    <w:rsid w:val="36BEA8D0"/>
    <w:rsid w:val="36E22E8B"/>
    <w:rsid w:val="37FE84F4"/>
    <w:rsid w:val="3822107E"/>
    <w:rsid w:val="3825341A"/>
    <w:rsid w:val="38DE7991"/>
    <w:rsid w:val="392E3926"/>
    <w:rsid w:val="399064F9"/>
    <w:rsid w:val="3B7A45C1"/>
    <w:rsid w:val="3BC6CF2D"/>
    <w:rsid w:val="3BCEBCB3"/>
    <w:rsid w:val="3C730AAF"/>
    <w:rsid w:val="3D2DEA54"/>
    <w:rsid w:val="3D71EA50"/>
    <w:rsid w:val="3E23D559"/>
    <w:rsid w:val="3E3D3A24"/>
    <w:rsid w:val="3EBED604"/>
    <w:rsid w:val="3F8D9364"/>
    <w:rsid w:val="3FBFA5BA"/>
    <w:rsid w:val="415B761B"/>
    <w:rsid w:val="41BF0E23"/>
    <w:rsid w:val="41DDF145"/>
    <w:rsid w:val="4235A96A"/>
    <w:rsid w:val="423610B1"/>
    <w:rsid w:val="423DA62A"/>
    <w:rsid w:val="4303E80E"/>
    <w:rsid w:val="434B2529"/>
    <w:rsid w:val="43C0E5A6"/>
    <w:rsid w:val="43D9768B"/>
    <w:rsid w:val="44E4C24A"/>
    <w:rsid w:val="45FCD4E8"/>
    <w:rsid w:val="463016B3"/>
    <w:rsid w:val="484EC2F6"/>
    <w:rsid w:val="49E0777A"/>
    <w:rsid w:val="4A49101C"/>
    <w:rsid w:val="4A66FFD8"/>
    <w:rsid w:val="4AA7F328"/>
    <w:rsid w:val="4BE4E07D"/>
    <w:rsid w:val="4C4DAFFF"/>
    <w:rsid w:val="4CB78D8D"/>
    <w:rsid w:val="4D78C358"/>
    <w:rsid w:val="4E13C403"/>
    <w:rsid w:val="4E5B4B74"/>
    <w:rsid w:val="4EFAA73F"/>
    <w:rsid w:val="4F4720E1"/>
    <w:rsid w:val="514B64C5"/>
    <w:rsid w:val="518AFEB0"/>
    <w:rsid w:val="51A1968B"/>
    <w:rsid w:val="524C347B"/>
    <w:rsid w:val="52542201"/>
    <w:rsid w:val="528AE7A6"/>
    <w:rsid w:val="52F219D7"/>
    <w:rsid w:val="54D6B2FB"/>
    <w:rsid w:val="5590ADCE"/>
    <w:rsid w:val="56273C95"/>
    <w:rsid w:val="5710D33C"/>
    <w:rsid w:val="57DE73D7"/>
    <w:rsid w:val="586CD446"/>
    <w:rsid w:val="58E61DCA"/>
    <w:rsid w:val="599DA60E"/>
    <w:rsid w:val="59ACA870"/>
    <w:rsid w:val="5A95F98B"/>
    <w:rsid w:val="5AD91EAE"/>
    <w:rsid w:val="5BA088E2"/>
    <w:rsid w:val="5C9837FB"/>
    <w:rsid w:val="5D8EE722"/>
    <w:rsid w:val="5D96D4A8"/>
    <w:rsid w:val="5E66F136"/>
    <w:rsid w:val="5F0E0238"/>
    <w:rsid w:val="5FCA8C59"/>
    <w:rsid w:val="60055219"/>
    <w:rsid w:val="600CAA62"/>
    <w:rsid w:val="600D3F9F"/>
    <w:rsid w:val="61AFD8EC"/>
    <w:rsid w:val="623045EF"/>
    <w:rsid w:val="633CF2DB"/>
    <w:rsid w:val="634D0D52"/>
    <w:rsid w:val="6645538A"/>
    <w:rsid w:val="671A78F9"/>
    <w:rsid w:val="695620FE"/>
    <w:rsid w:val="6A7557B0"/>
    <w:rsid w:val="6B876D23"/>
    <w:rsid w:val="6BD9B2B1"/>
    <w:rsid w:val="6BE3056B"/>
    <w:rsid w:val="6C4FDB3C"/>
    <w:rsid w:val="6CD571D4"/>
    <w:rsid w:val="6CE3D521"/>
    <w:rsid w:val="6CEBC2A7"/>
    <w:rsid w:val="6E04705A"/>
    <w:rsid w:val="6FBBADEC"/>
    <w:rsid w:val="6FE9638D"/>
    <w:rsid w:val="70FDFDFF"/>
    <w:rsid w:val="71234C5F"/>
    <w:rsid w:val="717F18D1"/>
    <w:rsid w:val="718D1A4A"/>
    <w:rsid w:val="725E3352"/>
    <w:rsid w:val="72A868A4"/>
    <w:rsid w:val="734A08BF"/>
    <w:rsid w:val="736299A4"/>
    <w:rsid w:val="73A6F552"/>
    <w:rsid w:val="7404DEA6"/>
    <w:rsid w:val="741C39F6"/>
    <w:rsid w:val="74A0454D"/>
    <w:rsid w:val="75BC5940"/>
    <w:rsid w:val="76DE9614"/>
    <w:rsid w:val="7725B812"/>
    <w:rsid w:val="77C76F5A"/>
    <w:rsid w:val="782BE4CC"/>
    <w:rsid w:val="788C013E"/>
    <w:rsid w:val="79CA45AF"/>
    <w:rsid w:val="79DFB9E7"/>
    <w:rsid w:val="7A596924"/>
    <w:rsid w:val="7AF0E14A"/>
    <w:rsid w:val="7BB20737"/>
    <w:rsid w:val="7BBDF198"/>
    <w:rsid w:val="7C1F9AF2"/>
    <w:rsid w:val="7C66F7BB"/>
    <w:rsid w:val="7C8FC33E"/>
    <w:rsid w:val="7D7286B6"/>
    <w:rsid w:val="7E9DB6D2"/>
    <w:rsid w:val="7F1DF3BF"/>
    <w:rsid w:val="7F26DC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E054"/>
  <w15:chartTrackingRefBased/>
  <w15:docId w15:val="{659252E8-0C80-4670-8731-E494ED82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1B36"/>
    <w:pPr>
      <w:spacing w:after="0" w:line="240" w:lineRule="auto"/>
    </w:pPr>
  </w:style>
  <w:style w:type="paragraph" w:styleId="berschrift2">
    <w:name w:val="heading 2"/>
    <w:basedOn w:val="Standard"/>
    <w:link w:val="berschrift2Zchn"/>
    <w:uiPriority w:val="9"/>
    <w:qFormat/>
    <w:rsid w:val="00242E84"/>
    <w:pPr>
      <w:spacing w:before="100" w:beforeAutospacing="1" w:after="100" w:afterAutospacing="1"/>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F31B36"/>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F31B36"/>
  </w:style>
  <w:style w:type="character" w:customStyle="1" w:styleId="eop">
    <w:name w:val="eop"/>
    <w:basedOn w:val="Absatz-Standardschriftart"/>
    <w:rsid w:val="00F31B36"/>
  </w:style>
  <w:style w:type="character" w:customStyle="1" w:styleId="bold">
    <w:name w:val="bold"/>
    <w:basedOn w:val="Absatz-Standardschriftart"/>
    <w:rsid w:val="009E3210"/>
  </w:style>
  <w:style w:type="character" w:customStyle="1" w:styleId="berschrift2Zchn">
    <w:name w:val="Überschrift 2 Zchn"/>
    <w:basedOn w:val="Absatz-Standardschriftart"/>
    <w:link w:val="berschrift2"/>
    <w:uiPriority w:val="9"/>
    <w:rsid w:val="00242E84"/>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242E84"/>
    <w:pPr>
      <w:spacing w:before="100" w:beforeAutospacing="1" w:after="100" w:afterAutospacing="1"/>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unhideWhenUsed/>
    <w:rsid w:val="00B634A8"/>
    <w:rPr>
      <w:color w:val="0563C1" w:themeColor="hyperlink"/>
      <w:u w:val="single"/>
    </w:rPr>
  </w:style>
  <w:style w:type="character" w:customStyle="1" w:styleId="NichtaufgelsteErwhnung1">
    <w:name w:val="Nicht aufgelöste Erwähnung1"/>
    <w:basedOn w:val="Absatz-Standardschriftart"/>
    <w:uiPriority w:val="99"/>
    <w:semiHidden/>
    <w:unhideWhenUsed/>
    <w:rsid w:val="00B634A8"/>
    <w:rPr>
      <w:color w:val="605E5C"/>
      <w:shd w:val="clear" w:color="auto" w:fill="E1DFDD"/>
    </w:rPr>
  </w:style>
  <w:style w:type="paragraph" w:styleId="Kopfzeile">
    <w:name w:val="header"/>
    <w:basedOn w:val="Standard"/>
    <w:link w:val="KopfzeileZchn"/>
    <w:uiPriority w:val="99"/>
    <w:unhideWhenUsed/>
    <w:rsid w:val="00E82E52"/>
    <w:pPr>
      <w:tabs>
        <w:tab w:val="center" w:pos="4536"/>
        <w:tab w:val="right" w:pos="9072"/>
      </w:tabs>
    </w:pPr>
  </w:style>
  <w:style w:type="character" w:customStyle="1" w:styleId="KopfzeileZchn">
    <w:name w:val="Kopfzeile Zchn"/>
    <w:basedOn w:val="Absatz-Standardschriftart"/>
    <w:link w:val="Kopfzeile"/>
    <w:uiPriority w:val="99"/>
    <w:rsid w:val="00E82E52"/>
  </w:style>
  <w:style w:type="paragraph" w:styleId="Fuzeile">
    <w:name w:val="footer"/>
    <w:basedOn w:val="Standard"/>
    <w:link w:val="FuzeileZchn"/>
    <w:uiPriority w:val="99"/>
    <w:unhideWhenUsed/>
    <w:rsid w:val="00E82E52"/>
    <w:pPr>
      <w:tabs>
        <w:tab w:val="center" w:pos="4536"/>
        <w:tab w:val="right" w:pos="9072"/>
      </w:tabs>
    </w:pPr>
  </w:style>
  <w:style w:type="character" w:customStyle="1" w:styleId="FuzeileZchn">
    <w:name w:val="Fußzeile Zchn"/>
    <w:basedOn w:val="Absatz-Standardschriftart"/>
    <w:link w:val="Fuzeile"/>
    <w:uiPriority w:val="99"/>
    <w:rsid w:val="00E8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1873">
      <w:bodyDiv w:val="1"/>
      <w:marLeft w:val="0"/>
      <w:marRight w:val="0"/>
      <w:marTop w:val="0"/>
      <w:marBottom w:val="0"/>
      <w:divBdr>
        <w:top w:val="none" w:sz="0" w:space="0" w:color="auto"/>
        <w:left w:val="none" w:sz="0" w:space="0" w:color="auto"/>
        <w:bottom w:val="none" w:sz="0" w:space="0" w:color="auto"/>
        <w:right w:val="none" w:sz="0" w:space="0" w:color="auto"/>
      </w:divBdr>
      <w:divsChild>
        <w:div w:id="1551265106">
          <w:marLeft w:val="0"/>
          <w:marRight w:val="0"/>
          <w:marTop w:val="0"/>
          <w:marBottom w:val="0"/>
          <w:divBdr>
            <w:top w:val="none" w:sz="0" w:space="0" w:color="auto"/>
            <w:left w:val="none" w:sz="0" w:space="0" w:color="auto"/>
            <w:bottom w:val="none" w:sz="0" w:space="0" w:color="auto"/>
            <w:right w:val="none" w:sz="0" w:space="0" w:color="auto"/>
          </w:divBdr>
        </w:div>
      </w:divsChild>
    </w:div>
    <w:div w:id="358244249">
      <w:bodyDiv w:val="1"/>
      <w:marLeft w:val="0"/>
      <w:marRight w:val="0"/>
      <w:marTop w:val="0"/>
      <w:marBottom w:val="0"/>
      <w:divBdr>
        <w:top w:val="none" w:sz="0" w:space="0" w:color="auto"/>
        <w:left w:val="none" w:sz="0" w:space="0" w:color="auto"/>
        <w:bottom w:val="none" w:sz="0" w:space="0" w:color="auto"/>
        <w:right w:val="none" w:sz="0" w:space="0" w:color="auto"/>
      </w:divBdr>
      <w:divsChild>
        <w:div w:id="1780175548">
          <w:marLeft w:val="0"/>
          <w:marRight w:val="0"/>
          <w:marTop w:val="0"/>
          <w:marBottom w:val="0"/>
          <w:divBdr>
            <w:top w:val="none" w:sz="0" w:space="0" w:color="auto"/>
            <w:left w:val="none" w:sz="0" w:space="0" w:color="auto"/>
            <w:bottom w:val="none" w:sz="0" w:space="0" w:color="auto"/>
            <w:right w:val="none" w:sz="0" w:space="0" w:color="auto"/>
          </w:divBdr>
        </w:div>
      </w:divsChild>
    </w:div>
    <w:div w:id="1154183334">
      <w:bodyDiv w:val="1"/>
      <w:marLeft w:val="0"/>
      <w:marRight w:val="0"/>
      <w:marTop w:val="0"/>
      <w:marBottom w:val="0"/>
      <w:divBdr>
        <w:top w:val="none" w:sz="0" w:space="0" w:color="auto"/>
        <w:left w:val="none" w:sz="0" w:space="0" w:color="auto"/>
        <w:bottom w:val="none" w:sz="0" w:space="0" w:color="auto"/>
        <w:right w:val="none" w:sz="0" w:space="0" w:color="auto"/>
      </w:divBdr>
    </w:div>
    <w:div w:id="1395549309">
      <w:bodyDiv w:val="1"/>
      <w:marLeft w:val="0"/>
      <w:marRight w:val="0"/>
      <w:marTop w:val="0"/>
      <w:marBottom w:val="0"/>
      <w:divBdr>
        <w:top w:val="none" w:sz="0" w:space="0" w:color="auto"/>
        <w:left w:val="none" w:sz="0" w:space="0" w:color="auto"/>
        <w:bottom w:val="none" w:sz="0" w:space="0" w:color="auto"/>
        <w:right w:val="none" w:sz="0" w:space="0" w:color="auto"/>
      </w:divBdr>
      <w:divsChild>
        <w:div w:id="880240616">
          <w:marLeft w:val="0"/>
          <w:marRight w:val="0"/>
          <w:marTop w:val="0"/>
          <w:marBottom w:val="0"/>
          <w:divBdr>
            <w:top w:val="none" w:sz="0" w:space="0" w:color="auto"/>
            <w:left w:val="none" w:sz="0" w:space="0" w:color="auto"/>
            <w:bottom w:val="none" w:sz="0" w:space="0" w:color="auto"/>
            <w:right w:val="none" w:sz="0" w:space="0" w:color="auto"/>
          </w:divBdr>
          <w:divsChild>
            <w:div w:id="2126383202">
              <w:marLeft w:val="0"/>
              <w:marRight w:val="0"/>
              <w:marTop w:val="0"/>
              <w:marBottom w:val="0"/>
              <w:divBdr>
                <w:top w:val="none" w:sz="0" w:space="0" w:color="auto"/>
                <w:left w:val="none" w:sz="0" w:space="0" w:color="auto"/>
                <w:bottom w:val="none" w:sz="0" w:space="0" w:color="auto"/>
                <w:right w:val="none" w:sz="0" w:space="0" w:color="auto"/>
              </w:divBdr>
            </w:div>
            <w:div w:id="794518226">
              <w:marLeft w:val="0"/>
              <w:marRight w:val="0"/>
              <w:marTop w:val="0"/>
              <w:marBottom w:val="0"/>
              <w:divBdr>
                <w:top w:val="none" w:sz="0" w:space="0" w:color="auto"/>
                <w:left w:val="none" w:sz="0" w:space="0" w:color="auto"/>
                <w:bottom w:val="none" w:sz="0" w:space="0" w:color="auto"/>
                <w:right w:val="none" w:sz="0" w:space="0" w:color="auto"/>
              </w:divBdr>
            </w:div>
            <w:div w:id="796724990">
              <w:marLeft w:val="0"/>
              <w:marRight w:val="0"/>
              <w:marTop w:val="0"/>
              <w:marBottom w:val="0"/>
              <w:divBdr>
                <w:top w:val="none" w:sz="0" w:space="0" w:color="auto"/>
                <w:left w:val="none" w:sz="0" w:space="0" w:color="auto"/>
                <w:bottom w:val="none" w:sz="0" w:space="0" w:color="auto"/>
                <w:right w:val="none" w:sz="0" w:space="0" w:color="auto"/>
              </w:divBdr>
            </w:div>
            <w:div w:id="1016662000">
              <w:marLeft w:val="0"/>
              <w:marRight w:val="0"/>
              <w:marTop w:val="0"/>
              <w:marBottom w:val="0"/>
              <w:divBdr>
                <w:top w:val="none" w:sz="0" w:space="0" w:color="auto"/>
                <w:left w:val="none" w:sz="0" w:space="0" w:color="auto"/>
                <w:bottom w:val="none" w:sz="0" w:space="0" w:color="auto"/>
                <w:right w:val="none" w:sz="0" w:space="0" w:color="auto"/>
              </w:divBdr>
            </w:div>
            <w:div w:id="335422175">
              <w:marLeft w:val="0"/>
              <w:marRight w:val="0"/>
              <w:marTop w:val="0"/>
              <w:marBottom w:val="0"/>
              <w:divBdr>
                <w:top w:val="none" w:sz="0" w:space="0" w:color="auto"/>
                <w:left w:val="none" w:sz="0" w:space="0" w:color="auto"/>
                <w:bottom w:val="none" w:sz="0" w:space="0" w:color="auto"/>
                <w:right w:val="none" w:sz="0" w:space="0" w:color="auto"/>
              </w:divBdr>
            </w:div>
            <w:div w:id="1643347761">
              <w:marLeft w:val="0"/>
              <w:marRight w:val="0"/>
              <w:marTop w:val="0"/>
              <w:marBottom w:val="0"/>
              <w:divBdr>
                <w:top w:val="none" w:sz="0" w:space="0" w:color="auto"/>
                <w:left w:val="none" w:sz="0" w:space="0" w:color="auto"/>
                <w:bottom w:val="none" w:sz="0" w:space="0" w:color="auto"/>
                <w:right w:val="none" w:sz="0" w:space="0" w:color="auto"/>
              </w:divBdr>
            </w:div>
            <w:div w:id="829174940">
              <w:marLeft w:val="0"/>
              <w:marRight w:val="0"/>
              <w:marTop w:val="0"/>
              <w:marBottom w:val="0"/>
              <w:divBdr>
                <w:top w:val="none" w:sz="0" w:space="0" w:color="auto"/>
                <w:left w:val="none" w:sz="0" w:space="0" w:color="auto"/>
                <w:bottom w:val="none" w:sz="0" w:space="0" w:color="auto"/>
                <w:right w:val="none" w:sz="0" w:space="0" w:color="auto"/>
              </w:divBdr>
            </w:div>
            <w:div w:id="1264148394">
              <w:marLeft w:val="0"/>
              <w:marRight w:val="0"/>
              <w:marTop w:val="0"/>
              <w:marBottom w:val="0"/>
              <w:divBdr>
                <w:top w:val="none" w:sz="0" w:space="0" w:color="auto"/>
                <w:left w:val="none" w:sz="0" w:space="0" w:color="auto"/>
                <w:bottom w:val="none" w:sz="0" w:space="0" w:color="auto"/>
                <w:right w:val="none" w:sz="0" w:space="0" w:color="auto"/>
              </w:divBdr>
            </w:div>
            <w:div w:id="819150444">
              <w:marLeft w:val="0"/>
              <w:marRight w:val="0"/>
              <w:marTop w:val="0"/>
              <w:marBottom w:val="0"/>
              <w:divBdr>
                <w:top w:val="none" w:sz="0" w:space="0" w:color="auto"/>
                <w:left w:val="none" w:sz="0" w:space="0" w:color="auto"/>
                <w:bottom w:val="none" w:sz="0" w:space="0" w:color="auto"/>
                <w:right w:val="none" w:sz="0" w:space="0" w:color="auto"/>
              </w:divBdr>
            </w:div>
            <w:div w:id="1045565668">
              <w:marLeft w:val="0"/>
              <w:marRight w:val="0"/>
              <w:marTop w:val="0"/>
              <w:marBottom w:val="0"/>
              <w:divBdr>
                <w:top w:val="none" w:sz="0" w:space="0" w:color="auto"/>
                <w:left w:val="none" w:sz="0" w:space="0" w:color="auto"/>
                <w:bottom w:val="none" w:sz="0" w:space="0" w:color="auto"/>
                <w:right w:val="none" w:sz="0" w:space="0" w:color="auto"/>
              </w:divBdr>
            </w:div>
            <w:div w:id="127937787">
              <w:marLeft w:val="0"/>
              <w:marRight w:val="0"/>
              <w:marTop w:val="0"/>
              <w:marBottom w:val="0"/>
              <w:divBdr>
                <w:top w:val="none" w:sz="0" w:space="0" w:color="auto"/>
                <w:left w:val="none" w:sz="0" w:space="0" w:color="auto"/>
                <w:bottom w:val="none" w:sz="0" w:space="0" w:color="auto"/>
                <w:right w:val="none" w:sz="0" w:space="0" w:color="auto"/>
              </w:divBdr>
            </w:div>
            <w:div w:id="759642357">
              <w:marLeft w:val="0"/>
              <w:marRight w:val="0"/>
              <w:marTop w:val="0"/>
              <w:marBottom w:val="0"/>
              <w:divBdr>
                <w:top w:val="none" w:sz="0" w:space="0" w:color="auto"/>
                <w:left w:val="none" w:sz="0" w:space="0" w:color="auto"/>
                <w:bottom w:val="none" w:sz="0" w:space="0" w:color="auto"/>
                <w:right w:val="none" w:sz="0" w:space="0" w:color="auto"/>
              </w:divBdr>
            </w:div>
            <w:div w:id="381057745">
              <w:marLeft w:val="0"/>
              <w:marRight w:val="0"/>
              <w:marTop w:val="0"/>
              <w:marBottom w:val="0"/>
              <w:divBdr>
                <w:top w:val="none" w:sz="0" w:space="0" w:color="auto"/>
                <w:left w:val="none" w:sz="0" w:space="0" w:color="auto"/>
                <w:bottom w:val="none" w:sz="0" w:space="0" w:color="auto"/>
                <w:right w:val="none" w:sz="0" w:space="0" w:color="auto"/>
              </w:divBdr>
            </w:div>
            <w:div w:id="843128562">
              <w:marLeft w:val="0"/>
              <w:marRight w:val="0"/>
              <w:marTop w:val="0"/>
              <w:marBottom w:val="0"/>
              <w:divBdr>
                <w:top w:val="none" w:sz="0" w:space="0" w:color="auto"/>
                <w:left w:val="none" w:sz="0" w:space="0" w:color="auto"/>
                <w:bottom w:val="none" w:sz="0" w:space="0" w:color="auto"/>
                <w:right w:val="none" w:sz="0" w:space="0" w:color="auto"/>
              </w:divBdr>
            </w:div>
            <w:div w:id="831138443">
              <w:marLeft w:val="0"/>
              <w:marRight w:val="0"/>
              <w:marTop w:val="0"/>
              <w:marBottom w:val="0"/>
              <w:divBdr>
                <w:top w:val="none" w:sz="0" w:space="0" w:color="auto"/>
                <w:left w:val="none" w:sz="0" w:space="0" w:color="auto"/>
                <w:bottom w:val="none" w:sz="0" w:space="0" w:color="auto"/>
                <w:right w:val="none" w:sz="0" w:space="0" w:color="auto"/>
              </w:divBdr>
            </w:div>
            <w:div w:id="796874124">
              <w:marLeft w:val="0"/>
              <w:marRight w:val="0"/>
              <w:marTop w:val="0"/>
              <w:marBottom w:val="0"/>
              <w:divBdr>
                <w:top w:val="none" w:sz="0" w:space="0" w:color="auto"/>
                <w:left w:val="none" w:sz="0" w:space="0" w:color="auto"/>
                <w:bottom w:val="none" w:sz="0" w:space="0" w:color="auto"/>
                <w:right w:val="none" w:sz="0" w:space="0" w:color="auto"/>
              </w:divBdr>
            </w:div>
            <w:div w:id="1978560855">
              <w:marLeft w:val="0"/>
              <w:marRight w:val="0"/>
              <w:marTop w:val="0"/>
              <w:marBottom w:val="0"/>
              <w:divBdr>
                <w:top w:val="none" w:sz="0" w:space="0" w:color="auto"/>
                <w:left w:val="none" w:sz="0" w:space="0" w:color="auto"/>
                <w:bottom w:val="none" w:sz="0" w:space="0" w:color="auto"/>
                <w:right w:val="none" w:sz="0" w:space="0" w:color="auto"/>
              </w:divBdr>
            </w:div>
            <w:div w:id="1017000811">
              <w:marLeft w:val="0"/>
              <w:marRight w:val="0"/>
              <w:marTop w:val="0"/>
              <w:marBottom w:val="0"/>
              <w:divBdr>
                <w:top w:val="none" w:sz="0" w:space="0" w:color="auto"/>
                <w:left w:val="none" w:sz="0" w:space="0" w:color="auto"/>
                <w:bottom w:val="none" w:sz="0" w:space="0" w:color="auto"/>
                <w:right w:val="none" w:sz="0" w:space="0" w:color="auto"/>
              </w:divBdr>
            </w:div>
            <w:div w:id="769593477">
              <w:marLeft w:val="0"/>
              <w:marRight w:val="0"/>
              <w:marTop w:val="0"/>
              <w:marBottom w:val="0"/>
              <w:divBdr>
                <w:top w:val="none" w:sz="0" w:space="0" w:color="auto"/>
                <w:left w:val="none" w:sz="0" w:space="0" w:color="auto"/>
                <w:bottom w:val="none" w:sz="0" w:space="0" w:color="auto"/>
                <w:right w:val="none" w:sz="0" w:space="0" w:color="auto"/>
              </w:divBdr>
            </w:div>
            <w:div w:id="11043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1217">
      <w:bodyDiv w:val="1"/>
      <w:marLeft w:val="0"/>
      <w:marRight w:val="0"/>
      <w:marTop w:val="0"/>
      <w:marBottom w:val="0"/>
      <w:divBdr>
        <w:top w:val="none" w:sz="0" w:space="0" w:color="auto"/>
        <w:left w:val="none" w:sz="0" w:space="0" w:color="auto"/>
        <w:bottom w:val="none" w:sz="0" w:space="0" w:color="auto"/>
        <w:right w:val="none" w:sz="0" w:space="0" w:color="auto"/>
      </w:divBdr>
      <w:divsChild>
        <w:div w:id="1958366977">
          <w:marLeft w:val="0"/>
          <w:marRight w:val="0"/>
          <w:marTop w:val="0"/>
          <w:marBottom w:val="0"/>
          <w:divBdr>
            <w:top w:val="none" w:sz="0" w:space="0" w:color="auto"/>
            <w:left w:val="none" w:sz="0" w:space="0" w:color="auto"/>
            <w:bottom w:val="none" w:sz="0" w:space="0" w:color="auto"/>
            <w:right w:val="none" w:sz="0" w:space="0" w:color="auto"/>
          </w:divBdr>
        </w:div>
      </w:divsChild>
    </w:div>
    <w:div w:id="20702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e0c9b855-5df8-4682-97ac-bfa581151401" xsi:nil="true"/>
    <Templates xmlns="e0c9b855-5df8-4682-97ac-bfa581151401" xsi:nil="true"/>
    <Has_Teacher_Only_SectionGroup xmlns="e0c9b855-5df8-4682-97ac-bfa581151401" xsi:nil="true"/>
    <Is_Collaboration_Space_Locked xmlns="e0c9b855-5df8-4682-97ac-bfa581151401" xsi:nil="true"/>
    <IsNotebookLocked xmlns="e0c9b855-5df8-4682-97ac-bfa581151401" xsi:nil="true"/>
    <FolderType xmlns="e0c9b855-5df8-4682-97ac-bfa581151401" xsi:nil="true"/>
    <Distribution_Groups xmlns="e0c9b855-5df8-4682-97ac-bfa581151401" xsi:nil="true"/>
    <Self_Registration_Enabled xmlns="e0c9b855-5df8-4682-97ac-bfa581151401" xsi:nil="true"/>
    <LMS_Mappings xmlns="e0c9b855-5df8-4682-97ac-bfa581151401" xsi:nil="true"/>
    <Invited_Students xmlns="e0c9b855-5df8-4682-97ac-bfa581151401" xsi:nil="true"/>
    <CultureName xmlns="e0c9b855-5df8-4682-97ac-bfa581151401" xsi:nil="true"/>
    <Students xmlns="e0c9b855-5df8-4682-97ac-bfa581151401">
      <UserInfo>
        <DisplayName/>
        <AccountId xsi:nil="true"/>
        <AccountType/>
      </UserInfo>
    </Students>
    <DefaultSectionNames xmlns="e0c9b855-5df8-4682-97ac-bfa581151401" xsi:nil="true"/>
    <TeamsChannelId xmlns="e0c9b855-5df8-4682-97ac-bfa581151401" xsi:nil="true"/>
    <Teachers xmlns="e0c9b855-5df8-4682-97ac-bfa581151401">
      <UserInfo>
        <DisplayName/>
        <AccountId xsi:nil="true"/>
        <AccountType/>
      </UserInfo>
    </Teachers>
    <AppVersion xmlns="e0c9b855-5df8-4682-97ac-bfa581151401" xsi:nil="true"/>
    <Invited_Teachers xmlns="e0c9b855-5df8-4682-97ac-bfa581151401" xsi:nil="true"/>
    <Owner xmlns="e0c9b855-5df8-4682-97ac-bfa581151401">
      <UserInfo>
        <DisplayName/>
        <AccountId xsi:nil="true"/>
        <AccountType/>
      </UserInfo>
    </Owner>
    <Student_Groups xmlns="e0c9b855-5df8-4682-97ac-bfa581151401">
      <UserInfo>
        <DisplayName/>
        <AccountId xsi:nil="true"/>
        <AccountType/>
      </UserInfo>
    </Student_Groups>
    <Math_Settings xmlns="e0c9b855-5df8-4682-97ac-bfa5811514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F80D23E106BC459DB6B19D9E7D65AE" ma:contentTypeVersion="32" ma:contentTypeDescription="Ein neues Dokument erstellen." ma:contentTypeScope="" ma:versionID="dde6bb4b8a03b27799669af6ac9eea07">
  <xsd:schema xmlns:xsd="http://www.w3.org/2001/XMLSchema" xmlns:xs="http://www.w3.org/2001/XMLSchema" xmlns:p="http://schemas.microsoft.com/office/2006/metadata/properties" xmlns:ns3="e0c9b855-5df8-4682-97ac-bfa581151401" xmlns:ns4="6d2f20a3-995e-468f-8038-d07d67bcd59c" targetNamespace="http://schemas.microsoft.com/office/2006/metadata/properties" ma:root="true" ma:fieldsID="5c9561e093a32d2779e93b1dcffc26a4" ns3:_="" ns4:_="">
    <xsd:import namespace="e0c9b855-5df8-4682-97ac-bfa581151401"/>
    <xsd:import namespace="6d2f20a3-995e-468f-8038-d07d67bcd59c"/>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9b855-5df8-4682-97ac-bfa581151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2f20a3-995e-468f-8038-d07d67bcd59c" elementFormDefault="qualified">
    <xsd:import namespace="http://schemas.microsoft.com/office/2006/documentManagement/types"/>
    <xsd:import namespace="http://schemas.microsoft.com/office/infopath/2007/PartnerControls"/>
    <xsd:element name="SharedWithUsers" ma:index="3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Freigegeben für - Details" ma:internalName="SharedWithDetails" ma:readOnly="true">
      <xsd:simpleType>
        <xsd:restriction base="dms:Note">
          <xsd:maxLength value="255"/>
        </xsd:restriction>
      </xsd:simpleType>
    </xsd:element>
    <xsd:element name="SharingHintHash" ma:index="3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44B1C-90EC-48CB-8433-212FE09784F0}">
  <ds:schemaRefs>
    <ds:schemaRef ds:uri="http://schemas.microsoft.com/sharepoint/v3/contenttype/forms"/>
  </ds:schemaRefs>
</ds:datastoreItem>
</file>

<file path=customXml/itemProps2.xml><?xml version="1.0" encoding="utf-8"?>
<ds:datastoreItem xmlns:ds="http://schemas.openxmlformats.org/officeDocument/2006/customXml" ds:itemID="{F29B6CF9-FB41-4DD2-B6CA-A99179A75B33}">
  <ds:schemaRefs>
    <ds:schemaRef ds:uri="http://purl.org/dc/elements/1.1/"/>
    <ds:schemaRef ds:uri="http://schemas.microsoft.com/office/2006/metadata/properties"/>
    <ds:schemaRef ds:uri="e0c9b855-5df8-4682-97ac-bfa58115140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d2f20a3-995e-468f-8038-d07d67bcd59c"/>
    <ds:schemaRef ds:uri="http://www.w3.org/XML/1998/namespace"/>
  </ds:schemaRefs>
</ds:datastoreItem>
</file>

<file path=customXml/itemProps3.xml><?xml version="1.0" encoding="utf-8"?>
<ds:datastoreItem xmlns:ds="http://schemas.openxmlformats.org/officeDocument/2006/customXml" ds:itemID="{F12166E3-29DA-403E-BAA8-147C141B2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9b855-5df8-4682-97ac-bfa581151401"/>
    <ds:schemaRef ds:uri="6d2f20a3-995e-468f-8038-d07d67bcd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858</Words>
  <Characters>5408</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Bucher</dc:creator>
  <cp:keywords/>
  <dc:description/>
  <cp:lastModifiedBy>HUBMANN Nadja</cp:lastModifiedBy>
  <cp:revision>2</cp:revision>
  <dcterms:created xsi:type="dcterms:W3CDTF">2024-06-25T11:42:00Z</dcterms:created>
  <dcterms:modified xsi:type="dcterms:W3CDTF">2024-06-25T11:42:00Z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0x01010001F80D23E106BC459DB6B19D9E7D65AE</vt:lpwstr>
  </property>
</Properties>
</file>